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D6" w:rsidRPr="00E83AD6" w:rsidRDefault="00E83AD6" w:rsidP="00E83AD6">
      <w:pPr>
        <w:jc w:val="center"/>
        <w:rPr>
          <w:rFonts w:ascii="Arial" w:hAnsi="Arial" w:cs="Arial"/>
          <w:sz w:val="22"/>
          <w:szCs w:val="22"/>
        </w:rPr>
      </w:pPr>
    </w:p>
    <w:p w:rsidR="00E83AD6" w:rsidRPr="00E83AD6" w:rsidRDefault="00E83AD6" w:rsidP="00E83AD6">
      <w:pPr>
        <w:rPr>
          <w:rFonts w:ascii="Arial" w:hAnsi="Arial" w:cs="Arial"/>
          <w:sz w:val="22"/>
          <w:szCs w:val="22"/>
        </w:rPr>
      </w:pPr>
    </w:p>
    <w:p w:rsidR="00E83AD6" w:rsidRPr="00E83AD6" w:rsidRDefault="00E83AD6" w:rsidP="00E83AD6">
      <w:pPr>
        <w:rPr>
          <w:rFonts w:ascii="Arial" w:hAnsi="Arial" w:cs="Arial"/>
          <w:sz w:val="22"/>
          <w:szCs w:val="22"/>
        </w:rPr>
      </w:pPr>
    </w:p>
    <w:p w:rsidR="00E83AD6" w:rsidRPr="00E83AD6" w:rsidRDefault="00E83AD6" w:rsidP="00E83AD6">
      <w:pPr>
        <w:rPr>
          <w:rFonts w:ascii="Arial" w:hAnsi="Arial" w:cs="Arial"/>
          <w:sz w:val="22"/>
          <w:szCs w:val="22"/>
        </w:rPr>
      </w:pPr>
    </w:p>
    <w:p w:rsidR="00E83AD6" w:rsidRPr="00E83AD6" w:rsidRDefault="00E83AD6" w:rsidP="00E83AD6">
      <w:pPr>
        <w:rPr>
          <w:rFonts w:ascii="Arial" w:hAnsi="Arial" w:cs="Arial"/>
          <w:sz w:val="22"/>
          <w:szCs w:val="22"/>
        </w:rPr>
      </w:pPr>
    </w:p>
    <w:p w:rsidR="00E83AD6" w:rsidRPr="00E83AD6" w:rsidRDefault="00E83AD6" w:rsidP="00E83AD6">
      <w:pPr>
        <w:rPr>
          <w:rFonts w:ascii="Arial" w:hAnsi="Arial" w:cs="Arial"/>
          <w:sz w:val="22"/>
          <w:szCs w:val="22"/>
        </w:rPr>
      </w:pPr>
    </w:p>
    <w:p w:rsidR="00E83AD6" w:rsidRPr="00E83AD6" w:rsidRDefault="00E83AD6" w:rsidP="00E83AD6">
      <w:pPr>
        <w:rPr>
          <w:rFonts w:ascii="Arial" w:hAnsi="Arial" w:cs="Arial"/>
          <w:sz w:val="22"/>
          <w:szCs w:val="22"/>
        </w:rPr>
      </w:pPr>
    </w:p>
    <w:p w:rsidR="00E83AD6" w:rsidRPr="00E83AD6" w:rsidRDefault="00E83AD6" w:rsidP="00E83AD6">
      <w:pPr>
        <w:rPr>
          <w:rFonts w:ascii="Arial" w:hAnsi="Arial" w:cs="Arial"/>
          <w:sz w:val="22"/>
          <w:szCs w:val="22"/>
        </w:rPr>
      </w:pPr>
    </w:p>
    <w:p w:rsidR="00E83AD6" w:rsidRPr="00E83AD6" w:rsidRDefault="00E83AD6" w:rsidP="00E83AD6">
      <w:pPr>
        <w:rPr>
          <w:rFonts w:ascii="Arial" w:hAnsi="Arial" w:cs="Arial"/>
          <w:sz w:val="22"/>
          <w:szCs w:val="22"/>
        </w:rPr>
      </w:pPr>
    </w:p>
    <w:p w:rsidR="00E83AD6" w:rsidRPr="00E83AD6" w:rsidRDefault="00E83AD6" w:rsidP="00E83AD6">
      <w:pPr>
        <w:jc w:val="center"/>
        <w:rPr>
          <w:rFonts w:ascii="Arial" w:hAnsi="Arial" w:cs="Arial"/>
          <w:b/>
          <w:sz w:val="32"/>
          <w:szCs w:val="22"/>
        </w:rPr>
      </w:pPr>
      <w:r w:rsidRPr="00E83AD6">
        <w:rPr>
          <w:rFonts w:ascii="Arial" w:hAnsi="Arial" w:cs="Arial"/>
          <w:b/>
          <w:sz w:val="32"/>
          <w:szCs w:val="22"/>
        </w:rPr>
        <w:t>Pivot Academy</w:t>
      </w:r>
    </w:p>
    <w:p w:rsidR="00E83AD6" w:rsidRPr="00E83AD6" w:rsidRDefault="00E83AD6" w:rsidP="00E83AD6">
      <w:pPr>
        <w:jc w:val="center"/>
        <w:rPr>
          <w:rFonts w:ascii="Arial" w:hAnsi="Arial" w:cs="Arial"/>
          <w:b/>
          <w:sz w:val="32"/>
          <w:szCs w:val="22"/>
        </w:rPr>
      </w:pPr>
    </w:p>
    <w:p w:rsidR="00E83AD6" w:rsidRPr="00E83AD6" w:rsidRDefault="00E83AD6" w:rsidP="00E83AD6">
      <w:pPr>
        <w:jc w:val="center"/>
        <w:rPr>
          <w:rFonts w:ascii="Arial" w:hAnsi="Arial" w:cs="Arial"/>
          <w:b/>
          <w:sz w:val="32"/>
          <w:szCs w:val="22"/>
        </w:rPr>
      </w:pPr>
      <w:r w:rsidRPr="00E83AD6">
        <w:rPr>
          <w:rFonts w:ascii="Arial" w:hAnsi="Arial" w:cs="Arial"/>
          <w:b/>
          <w:sz w:val="32"/>
          <w:szCs w:val="22"/>
        </w:rPr>
        <w:t>SEND Policy and Information Report</w:t>
      </w:r>
    </w:p>
    <w:p w:rsidR="00E83AD6" w:rsidRDefault="00E83AD6" w:rsidP="00E83AD6">
      <w:pPr>
        <w:rPr>
          <w:rFonts w:ascii="Arial" w:hAnsi="Arial" w:cs="Arial"/>
          <w:sz w:val="32"/>
          <w:szCs w:val="22"/>
        </w:rPr>
      </w:pPr>
    </w:p>
    <w:p w:rsidR="00E83AD6" w:rsidRDefault="00E83AD6" w:rsidP="00E83AD6">
      <w:pPr>
        <w:rPr>
          <w:rFonts w:ascii="Arial" w:hAnsi="Arial" w:cs="Arial"/>
          <w:sz w:val="32"/>
          <w:szCs w:val="22"/>
        </w:rPr>
      </w:pPr>
    </w:p>
    <w:p w:rsidR="00E83AD6" w:rsidRDefault="00E83AD6" w:rsidP="00E83AD6">
      <w:pPr>
        <w:rPr>
          <w:rFonts w:ascii="Arial" w:hAnsi="Arial" w:cs="Arial"/>
          <w:sz w:val="32"/>
          <w:szCs w:val="22"/>
        </w:rPr>
      </w:pPr>
    </w:p>
    <w:p w:rsidR="00E83AD6" w:rsidRDefault="00E83AD6" w:rsidP="00E83AD6">
      <w:pPr>
        <w:rPr>
          <w:rFonts w:ascii="Arial" w:hAnsi="Arial" w:cs="Arial"/>
          <w:sz w:val="32"/>
          <w:szCs w:val="22"/>
        </w:rPr>
      </w:pPr>
    </w:p>
    <w:p w:rsidR="00E83AD6" w:rsidRDefault="00E83AD6" w:rsidP="00E83AD6">
      <w:pPr>
        <w:rPr>
          <w:rFonts w:ascii="Arial" w:hAnsi="Arial" w:cs="Arial"/>
          <w:sz w:val="32"/>
          <w:szCs w:val="22"/>
        </w:rPr>
      </w:pPr>
    </w:p>
    <w:p w:rsidR="00E83AD6" w:rsidRPr="00E83AD6" w:rsidRDefault="00E83AD6" w:rsidP="00E83AD6">
      <w:pPr>
        <w:rPr>
          <w:rFonts w:ascii="Arial" w:hAnsi="Arial" w:cs="Arial"/>
          <w:sz w:val="32"/>
          <w:szCs w:val="22"/>
        </w:rPr>
      </w:pPr>
    </w:p>
    <w:p w:rsidR="00E83AD6" w:rsidRPr="00E83AD6" w:rsidRDefault="00E83AD6" w:rsidP="00E83AD6">
      <w:pPr>
        <w:rPr>
          <w:rFonts w:ascii="Arial" w:hAnsi="Arial" w:cs="Arial"/>
          <w:sz w:val="22"/>
          <w:szCs w:val="22"/>
        </w:rPr>
      </w:pPr>
    </w:p>
    <w:p w:rsidR="00E83AD6" w:rsidRPr="00E83AD6" w:rsidRDefault="00E83AD6" w:rsidP="00E83AD6">
      <w:pPr>
        <w:rPr>
          <w:rFonts w:ascii="Arial" w:hAnsi="Arial" w:cs="Arial"/>
          <w:sz w:val="22"/>
          <w:szCs w:val="22"/>
        </w:rPr>
      </w:pPr>
    </w:p>
    <w:p w:rsidR="00E83AD6" w:rsidRPr="00E83AD6" w:rsidRDefault="00E83AD6" w:rsidP="00E83AD6">
      <w:pPr>
        <w:rPr>
          <w:rFonts w:ascii="Arial" w:hAnsi="Arial" w:cs="Arial"/>
          <w:sz w:val="22"/>
          <w:szCs w:val="22"/>
        </w:rPr>
      </w:pPr>
    </w:p>
    <w:p w:rsidR="00E83AD6" w:rsidRPr="00E83AD6" w:rsidRDefault="00E83AD6" w:rsidP="00E83AD6">
      <w:pPr>
        <w:rPr>
          <w:rFonts w:ascii="Arial" w:hAnsi="Arial" w:cs="Arial"/>
          <w:sz w:val="22"/>
          <w:szCs w:val="22"/>
        </w:rPr>
      </w:pPr>
    </w:p>
    <w:p w:rsidR="00E83AD6" w:rsidRPr="00E83AD6" w:rsidRDefault="00E83AD6" w:rsidP="00E83AD6">
      <w:pPr>
        <w:rPr>
          <w:rFonts w:ascii="Arial" w:hAnsi="Arial" w:cs="Arial"/>
          <w:sz w:val="22"/>
          <w:szCs w:val="22"/>
        </w:rPr>
      </w:pPr>
    </w:p>
    <w:p w:rsidR="00E83AD6" w:rsidRPr="00E83AD6" w:rsidRDefault="00E83AD6" w:rsidP="00E83AD6">
      <w:pPr>
        <w:rPr>
          <w:rFonts w:ascii="Arial" w:hAnsi="Arial" w:cs="Arial"/>
          <w:sz w:val="22"/>
          <w:szCs w:val="22"/>
        </w:rPr>
      </w:pPr>
    </w:p>
    <w:tbl>
      <w:tblPr>
        <w:tblStyle w:val="TableGrid"/>
        <w:tblW w:w="0" w:type="auto"/>
        <w:jc w:val="center"/>
        <w:tblLook w:val="04A0" w:firstRow="1" w:lastRow="0" w:firstColumn="1" w:lastColumn="0" w:noHBand="0" w:noVBand="1"/>
      </w:tblPr>
      <w:tblGrid>
        <w:gridCol w:w="9242"/>
      </w:tblGrid>
      <w:tr w:rsidR="00E83AD6" w:rsidRPr="00E83AD6" w:rsidTr="0006641C">
        <w:trPr>
          <w:jc w:val="center"/>
        </w:trPr>
        <w:tc>
          <w:tcPr>
            <w:tcW w:w="9242" w:type="dxa"/>
          </w:tcPr>
          <w:p w:rsidR="00E83AD6" w:rsidRPr="00E83AD6" w:rsidRDefault="00E83AD6" w:rsidP="0006641C">
            <w:pPr>
              <w:rPr>
                <w:rFonts w:ascii="Arial" w:hAnsi="Arial" w:cs="Arial"/>
                <w:sz w:val="22"/>
                <w:szCs w:val="22"/>
              </w:rPr>
            </w:pPr>
          </w:p>
          <w:p w:rsidR="00E83AD6" w:rsidRPr="00E83AD6" w:rsidRDefault="00E83AD6" w:rsidP="0006641C">
            <w:pPr>
              <w:rPr>
                <w:rFonts w:ascii="Arial" w:hAnsi="Arial" w:cs="Arial"/>
                <w:sz w:val="22"/>
                <w:szCs w:val="22"/>
              </w:rPr>
            </w:pPr>
            <w:r w:rsidRPr="00E83AD6">
              <w:rPr>
                <w:rFonts w:ascii="Arial" w:hAnsi="Arial" w:cs="Arial"/>
                <w:sz w:val="22"/>
                <w:szCs w:val="22"/>
              </w:rPr>
              <w:t>Approved By:</w:t>
            </w:r>
            <w:r w:rsidR="0048621B">
              <w:rPr>
                <w:rFonts w:ascii="Arial" w:hAnsi="Arial" w:cs="Arial"/>
                <w:sz w:val="22"/>
                <w:szCs w:val="22"/>
              </w:rPr>
              <w:t xml:space="preserve"> A Kitterick </w:t>
            </w:r>
          </w:p>
          <w:p w:rsidR="00E83AD6" w:rsidRPr="00E83AD6" w:rsidRDefault="00E83AD6" w:rsidP="0006641C">
            <w:pPr>
              <w:rPr>
                <w:rFonts w:ascii="Arial" w:hAnsi="Arial" w:cs="Arial"/>
                <w:sz w:val="22"/>
                <w:szCs w:val="22"/>
              </w:rPr>
            </w:pPr>
          </w:p>
        </w:tc>
      </w:tr>
      <w:tr w:rsidR="00E83AD6" w:rsidRPr="00E83AD6" w:rsidTr="0006641C">
        <w:trPr>
          <w:jc w:val="center"/>
        </w:trPr>
        <w:tc>
          <w:tcPr>
            <w:tcW w:w="9242" w:type="dxa"/>
          </w:tcPr>
          <w:p w:rsidR="00E83AD6" w:rsidRPr="00E83AD6" w:rsidRDefault="00E83AD6" w:rsidP="0006641C">
            <w:pPr>
              <w:rPr>
                <w:rFonts w:ascii="Arial" w:hAnsi="Arial" w:cs="Arial"/>
                <w:sz w:val="22"/>
                <w:szCs w:val="22"/>
              </w:rPr>
            </w:pPr>
          </w:p>
          <w:p w:rsidR="00E83AD6" w:rsidRPr="00E83AD6" w:rsidRDefault="00E83AD6" w:rsidP="0006641C">
            <w:pPr>
              <w:rPr>
                <w:rFonts w:ascii="Arial" w:hAnsi="Arial" w:cs="Arial"/>
                <w:sz w:val="22"/>
                <w:szCs w:val="22"/>
              </w:rPr>
            </w:pPr>
            <w:r w:rsidRPr="00E83AD6">
              <w:rPr>
                <w:rFonts w:ascii="Arial" w:hAnsi="Arial" w:cs="Arial"/>
                <w:sz w:val="22"/>
                <w:szCs w:val="22"/>
              </w:rPr>
              <w:t>Date:</w:t>
            </w:r>
            <w:r w:rsidR="0048621B">
              <w:rPr>
                <w:rFonts w:ascii="Arial" w:hAnsi="Arial" w:cs="Arial"/>
                <w:sz w:val="22"/>
                <w:szCs w:val="22"/>
              </w:rPr>
              <w:t xml:space="preserve"> March 2021</w:t>
            </w:r>
          </w:p>
          <w:p w:rsidR="00E83AD6" w:rsidRPr="00E83AD6" w:rsidRDefault="00E83AD6" w:rsidP="0006641C">
            <w:pPr>
              <w:rPr>
                <w:rFonts w:ascii="Arial" w:hAnsi="Arial" w:cs="Arial"/>
                <w:sz w:val="22"/>
                <w:szCs w:val="22"/>
              </w:rPr>
            </w:pPr>
          </w:p>
        </w:tc>
      </w:tr>
      <w:tr w:rsidR="00E83AD6" w:rsidRPr="00E83AD6" w:rsidTr="0006641C">
        <w:trPr>
          <w:jc w:val="center"/>
        </w:trPr>
        <w:tc>
          <w:tcPr>
            <w:tcW w:w="9242" w:type="dxa"/>
          </w:tcPr>
          <w:p w:rsidR="00E83AD6" w:rsidRPr="00E83AD6" w:rsidRDefault="00E83AD6" w:rsidP="0006641C">
            <w:pPr>
              <w:rPr>
                <w:rFonts w:ascii="Arial" w:hAnsi="Arial" w:cs="Arial"/>
                <w:sz w:val="22"/>
                <w:szCs w:val="22"/>
              </w:rPr>
            </w:pPr>
          </w:p>
          <w:p w:rsidR="00E83AD6" w:rsidRPr="00E83AD6" w:rsidRDefault="00E83AD6" w:rsidP="0006641C">
            <w:pPr>
              <w:rPr>
                <w:rFonts w:ascii="Arial" w:hAnsi="Arial" w:cs="Arial"/>
                <w:sz w:val="22"/>
                <w:szCs w:val="22"/>
              </w:rPr>
            </w:pPr>
            <w:r w:rsidRPr="00E83AD6">
              <w:rPr>
                <w:rFonts w:ascii="Arial" w:hAnsi="Arial" w:cs="Arial"/>
                <w:sz w:val="22"/>
                <w:szCs w:val="22"/>
              </w:rPr>
              <w:t>Last Reviewed On:</w:t>
            </w:r>
            <w:r w:rsidR="0048621B">
              <w:rPr>
                <w:rFonts w:ascii="Arial" w:hAnsi="Arial" w:cs="Arial"/>
                <w:sz w:val="22"/>
                <w:szCs w:val="22"/>
              </w:rPr>
              <w:t xml:space="preserve"> March 2021</w:t>
            </w:r>
          </w:p>
          <w:p w:rsidR="00E83AD6" w:rsidRPr="00E83AD6" w:rsidRDefault="00E83AD6" w:rsidP="0006641C">
            <w:pPr>
              <w:rPr>
                <w:rFonts w:ascii="Arial" w:hAnsi="Arial" w:cs="Arial"/>
                <w:sz w:val="22"/>
                <w:szCs w:val="22"/>
              </w:rPr>
            </w:pPr>
          </w:p>
        </w:tc>
      </w:tr>
      <w:tr w:rsidR="00E83AD6" w:rsidRPr="00E83AD6" w:rsidTr="0006641C">
        <w:trPr>
          <w:jc w:val="center"/>
        </w:trPr>
        <w:tc>
          <w:tcPr>
            <w:tcW w:w="9242" w:type="dxa"/>
          </w:tcPr>
          <w:p w:rsidR="00E83AD6" w:rsidRPr="00E83AD6" w:rsidRDefault="00E83AD6" w:rsidP="0006641C">
            <w:pPr>
              <w:rPr>
                <w:rFonts w:ascii="Arial" w:hAnsi="Arial" w:cs="Arial"/>
                <w:sz w:val="22"/>
                <w:szCs w:val="22"/>
              </w:rPr>
            </w:pPr>
          </w:p>
          <w:p w:rsidR="00E83AD6" w:rsidRPr="00E83AD6" w:rsidRDefault="00E83AD6" w:rsidP="0006641C">
            <w:pPr>
              <w:rPr>
                <w:rFonts w:ascii="Arial" w:hAnsi="Arial" w:cs="Arial"/>
                <w:sz w:val="22"/>
                <w:szCs w:val="22"/>
              </w:rPr>
            </w:pPr>
            <w:r w:rsidRPr="00E83AD6">
              <w:rPr>
                <w:rFonts w:ascii="Arial" w:hAnsi="Arial" w:cs="Arial"/>
                <w:sz w:val="22"/>
                <w:szCs w:val="22"/>
              </w:rPr>
              <w:t>Next Review Due Date By:</w:t>
            </w:r>
            <w:r w:rsidR="0048621B">
              <w:rPr>
                <w:rFonts w:ascii="Arial" w:hAnsi="Arial" w:cs="Arial"/>
                <w:sz w:val="22"/>
                <w:szCs w:val="22"/>
              </w:rPr>
              <w:t xml:space="preserve"> Sept 2021</w:t>
            </w:r>
          </w:p>
          <w:p w:rsidR="00E83AD6" w:rsidRPr="00E83AD6" w:rsidRDefault="00E83AD6" w:rsidP="0006641C">
            <w:pPr>
              <w:rPr>
                <w:rFonts w:ascii="Arial" w:hAnsi="Arial" w:cs="Arial"/>
                <w:sz w:val="22"/>
                <w:szCs w:val="22"/>
              </w:rPr>
            </w:pPr>
          </w:p>
        </w:tc>
      </w:tr>
    </w:tbl>
    <w:p w:rsidR="00E83AD6" w:rsidRPr="00E83AD6" w:rsidRDefault="00E83AD6" w:rsidP="00E83AD6">
      <w:pPr>
        <w:rPr>
          <w:rFonts w:ascii="Arial" w:hAnsi="Arial" w:cs="Arial"/>
          <w:sz w:val="22"/>
          <w:szCs w:val="22"/>
        </w:rPr>
      </w:pPr>
    </w:p>
    <w:p w:rsidR="00E83AD6" w:rsidRPr="00E83AD6" w:rsidRDefault="00E83AD6" w:rsidP="00E83AD6">
      <w:pPr>
        <w:rPr>
          <w:rFonts w:ascii="Arial" w:hAnsi="Arial" w:cs="Arial"/>
          <w:sz w:val="22"/>
          <w:szCs w:val="22"/>
        </w:rPr>
      </w:pPr>
      <w:r w:rsidRPr="00E83AD6">
        <w:rPr>
          <w:rFonts w:ascii="Arial" w:hAnsi="Arial" w:cs="Arial"/>
          <w:sz w:val="22"/>
          <w:szCs w:val="22"/>
        </w:rPr>
        <w:br w:type="page"/>
      </w:r>
    </w:p>
    <w:bookmarkStart w:id="0" w:name="_Toc62806894" w:displacedByCustomXml="next"/>
    <w:sdt>
      <w:sdtPr>
        <w:rPr>
          <w:rFonts w:ascii="Times New Roman" w:eastAsia="Arial Unicode MS" w:hAnsi="Times New Roman" w:cs="Times New Roman"/>
          <w:color w:val="auto"/>
          <w:sz w:val="24"/>
          <w:szCs w:val="24"/>
          <w:bdr w:val="nil"/>
        </w:rPr>
        <w:id w:val="-1360578622"/>
        <w:docPartObj>
          <w:docPartGallery w:val="Table of Contents"/>
          <w:docPartUnique/>
        </w:docPartObj>
      </w:sdtPr>
      <w:sdtEndPr>
        <w:rPr>
          <w:b/>
          <w:bCs/>
          <w:noProof/>
        </w:rPr>
      </w:sdtEndPr>
      <w:sdtContent>
        <w:p w:rsidR="0006641C" w:rsidRDefault="0006641C">
          <w:pPr>
            <w:pStyle w:val="TOCHeading"/>
          </w:pPr>
          <w:r>
            <w:t>Contents</w:t>
          </w:r>
        </w:p>
        <w:p w:rsidR="00E136C9" w:rsidRDefault="0006641C">
          <w:pPr>
            <w:pStyle w:val="TOC1"/>
            <w:tabs>
              <w:tab w:val="right" w:leader="dot" w:pos="10450"/>
            </w:tabs>
            <w:rPr>
              <w:rFonts w:asciiTheme="minorHAnsi" w:eastAsiaTheme="minorEastAsia" w:hAnsiTheme="minorHAnsi" w:cstheme="minorBidi"/>
              <w:noProof/>
              <w:sz w:val="22"/>
              <w:szCs w:val="22"/>
              <w:bdr w:val="none" w:sz="0" w:space="0" w:color="auto"/>
              <w:lang w:val="en-GB" w:eastAsia="en-GB"/>
            </w:rPr>
          </w:pPr>
          <w:r>
            <w:fldChar w:fldCharType="begin"/>
          </w:r>
          <w:r>
            <w:instrText xml:space="preserve"> TOC \o "1-3" \h \z \u </w:instrText>
          </w:r>
          <w:r>
            <w:fldChar w:fldCharType="separate"/>
          </w:r>
          <w:hyperlink w:anchor="_Toc66876090" w:history="1">
            <w:r w:rsidR="00E136C9" w:rsidRPr="00A0698B">
              <w:rPr>
                <w:rStyle w:val="Hyperlink"/>
                <w:rFonts w:ascii="Arial" w:hAnsi="Arial" w:cs="Arial"/>
                <w:noProof/>
              </w:rPr>
              <w:t>Aims</w:t>
            </w:r>
            <w:r w:rsidR="00E136C9">
              <w:rPr>
                <w:noProof/>
                <w:webHidden/>
              </w:rPr>
              <w:tab/>
            </w:r>
            <w:r w:rsidR="00E136C9">
              <w:rPr>
                <w:noProof/>
                <w:webHidden/>
              </w:rPr>
              <w:fldChar w:fldCharType="begin"/>
            </w:r>
            <w:r w:rsidR="00E136C9">
              <w:rPr>
                <w:noProof/>
                <w:webHidden/>
              </w:rPr>
              <w:instrText xml:space="preserve"> PAGEREF _Toc66876090 \h </w:instrText>
            </w:r>
            <w:r w:rsidR="00E136C9">
              <w:rPr>
                <w:noProof/>
                <w:webHidden/>
              </w:rPr>
            </w:r>
            <w:r w:rsidR="00E136C9">
              <w:rPr>
                <w:noProof/>
                <w:webHidden/>
              </w:rPr>
              <w:fldChar w:fldCharType="separate"/>
            </w:r>
            <w:r w:rsidR="00E136C9">
              <w:rPr>
                <w:noProof/>
                <w:webHidden/>
              </w:rPr>
              <w:t>3</w:t>
            </w:r>
            <w:r w:rsidR="00E136C9">
              <w:rPr>
                <w:noProof/>
                <w:webHidden/>
              </w:rPr>
              <w:fldChar w:fldCharType="end"/>
            </w:r>
          </w:hyperlink>
        </w:p>
        <w:p w:rsidR="00E136C9" w:rsidRDefault="00AB56E7">
          <w:pPr>
            <w:pStyle w:val="TOC1"/>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091" w:history="1">
            <w:r w:rsidR="00E136C9" w:rsidRPr="00A0698B">
              <w:rPr>
                <w:rStyle w:val="Hyperlink"/>
                <w:rFonts w:ascii="Arial" w:hAnsi="Arial" w:cs="Arial"/>
                <w:noProof/>
              </w:rPr>
              <w:t>Legislation and Guidance</w:t>
            </w:r>
            <w:r w:rsidR="00E136C9">
              <w:rPr>
                <w:noProof/>
                <w:webHidden/>
              </w:rPr>
              <w:tab/>
            </w:r>
            <w:r w:rsidR="00E136C9">
              <w:rPr>
                <w:noProof/>
                <w:webHidden/>
              </w:rPr>
              <w:fldChar w:fldCharType="begin"/>
            </w:r>
            <w:r w:rsidR="00E136C9">
              <w:rPr>
                <w:noProof/>
                <w:webHidden/>
              </w:rPr>
              <w:instrText xml:space="preserve"> PAGEREF _Toc66876091 \h </w:instrText>
            </w:r>
            <w:r w:rsidR="00E136C9">
              <w:rPr>
                <w:noProof/>
                <w:webHidden/>
              </w:rPr>
            </w:r>
            <w:r w:rsidR="00E136C9">
              <w:rPr>
                <w:noProof/>
                <w:webHidden/>
              </w:rPr>
              <w:fldChar w:fldCharType="separate"/>
            </w:r>
            <w:r w:rsidR="00E136C9">
              <w:rPr>
                <w:noProof/>
                <w:webHidden/>
              </w:rPr>
              <w:t>3</w:t>
            </w:r>
            <w:r w:rsidR="00E136C9">
              <w:rPr>
                <w:noProof/>
                <w:webHidden/>
              </w:rPr>
              <w:fldChar w:fldCharType="end"/>
            </w:r>
          </w:hyperlink>
        </w:p>
        <w:p w:rsidR="00E136C9" w:rsidRDefault="00AB56E7">
          <w:pPr>
            <w:pStyle w:val="TOC1"/>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092" w:history="1">
            <w:r w:rsidR="00E136C9" w:rsidRPr="00A0698B">
              <w:rPr>
                <w:rStyle w:val="Hyperlink"/>
                <w:rFonts w:ascii="Arial" w:hAnsi="Arial" w:cs="Arial"/>
                <w:noProof/>
              </w:rPr>
              <w:t>Definitions</w:t>
            </w:r>
            <w:r w:rsidR="00E136C9">
              <w:rPr>
                <w:noProof/>
                <w:webHidden/>
              </w:rPr>
              <w:tab/>
            </w:r>
            <w:r w:rsidR="00E136C9">
              <w:rPr>
                <w:noProof/>
                <w:webHidden/>
              </w:rPr>
              <w:fldChar w:fldCharType="begin"/>
            </w:r>
            <w:r w:rsidR="00E136C9">
              <w:rPr>
                <w:noProof/>
                <w:webHidden/>
              </w:rPr>
              <w:instrText xml:space="preserve"> PAGEREF _Toc66876092 \h </w:instrText>
            </w:r>
            <w:r w:rsidR="00E136C9">
              <w:rPr>
                <w:noProof/>
                <w:webHidden/>
              </w:rPr>
            </w:r>
            <w:r w:rsidR="00E136C9">
              <w:rPr>
                <w:noProof/>
                <w:webHidden/>
              </w:rPr>
              <w:fldChar w:fldCharType="separate"/>
            </w:r>
            <w:r w:rsidR="00E136C9">
              <w:rPr>
                <w:noProof/>
                <w:webHidden/>
              </w:rPr>
              <w:t>3</w:t>
            </w:r>
            <w:r w:rsidR="00E136C9">
              <w:rPr>
                <w:noProof/>
                <w:webHidden/>
              </w:rPr>
              <w:fldChar w:fldCharType="end"/>
            </w:r>
          </w:hyperlink>
        </w:p>
        <w:p w:rsidR="00E136C9" w:rsidRDefault="00AB56E7">
          <w:pPr>
            <w:pStyle w:val="TOC1"/>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093" w:history="1">
            <w:r w:rsidR="00E136C9" w:rsidRPr="00A0698B">
              <w:rPr>
                <w:rStyle w:val="Hyperlink"/>
                <w:rFonts w:ascii="Arial" w:hAnsi="Arial" w:cs="Arial"/>
                <w:noProof/>
              </w:rPr>
              <w:t>Roles and Responsibilities</w:t>
            </w:r>
            <w:r w:rsidR="00E136C9">
              <w:rPr>
                <w:noProof/>
                <w:webHidden/>
              </w:rPr>
              <w:tab/>
            </w:r>
            <w:r w:rsidR="00E136C9">
              <w:rPr>
                <w:noProof/>
                <w:webHidden/>
              </w:rPr>
              <w:fldChar w:fldCharType="begin"/>
            </w:r>
            <w:r w:rsidR="00E136C9">
              <w:rPr>
                <w:noProof/>
                <w:webHidden/>
              </w:rPr>
              <w:instrText xml:space="preserve"> PAGEREF _Toc66876093 \h </w:instrText>
            </w:r>
            <w:r w:rsidR="00E136C9">
              <w:rPr>
                <w:noProof/>
                <w:webHidden/>
              </w:rPr>
            </w:r>
            <w:r w:rsidR="00E136C9">
              <w:rPr>
                <w:noProof/>
                <w:webHidden/>
              </w:rPr>
              <w:fldChar w:fldCharType="separate"/>
            </w:r>
            <w:r w:rsidR="00E136C9">
              <w:rPr>
                <w:noProof/>
                <w:webHidden/>
              </w:rPr>
              <w:t>4</w:t>
            </w:r>
            <w:r w:rsidR="00E136C9">
              <w:rPr>
                <w:noProof/>
                <w:webHidden/>
              </w:rPr>
              <w:fldChar w:fldCharType="end"/>
            </w:r>
          </w:hyperlink>
        </w:p>
        <w:p w:rsidR="00E136C9" w:rsidRDefault="00AB56E7">
          <w:pPr>
            <w:pStyle w:val="TOC2"/>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094" w:history="1">
            <w:r w:rsidR="00E136C9" w:rsidRPr="00A0698B">
              <w:rPr>
                <w:rStyle w:val="Hyperlink"/>
                <w:rFonts w:ascii="Arial" w:hAnsi="Arial" w:cs="Arial"/>
                <w:noProof/>
              </w:rPr>
              <w:t>The SENCO</w:t>
            </w:r>
            <w:r w:rsidR="00E136C9">
              <w:rPr>
                <w:noProof/>
                <w:webHidden/>
              </w:rPr>
              <w:tab/>
            </w:r>
            <w:r w:rsidR="00E136C9">
              <w:rPr>
                <w:noProof/>
                <w:webHidden/>
              </w:rPr>
              <w:fldChar w:fldCharType="begin"/>
            </w:r>
            <w:r w:rsidR="00E136C9">
              <w:rPr>
                <w:noProof/>
                <w:webHidden/>
              </w:rPr>
              <w:instrText xml:space="preserve"> PAGEREF _Toc66876094 \h </w:instrText>
            </w:r>
            <w:r w:rsidR="00E136C9">
              <w:rPr>
                <w:noProof/>
                <w:webHidden/>
              </w:rPr>
            </w:r>
            <w:r w:rsidR="00E136C9">
              <w:rPr>
                <w:noProof/>
                <w:webHidden/>
              </w:rPr>
              <w:fldChar w:fldCharType="separate"/>
            </w:r>
            <w:r w:rsidR="00E136C9">
              <w:rPr>
                <w:noProof/>
                <w:webHidden/>
              </w:rPr>
              <w:t>4</w:t>
            </w:r>
            <w:r w:rsidR="00E136C9">
              <w:rPr>
                <w:noProof/>
                <w:webHidden/>
              </w:rPr>
              <w:fldChar w:fldCharType="end"/>
            </w:r>
          </w:hyperlink>
        </w:p>
        <w:p w:rsidR="00E136C9" w:rsidRDefault="00AB56E7">
          <w:pPr>
            <w:pStyle w:val="TOC2"/>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095" w:history="1">
            <w:r w:rsidR="00E136C9" w:rsidRPr="00A0698B">
              <w:rPr>
                <w:rStyle w:val="Hyperlink"/>
                <w:rFonts w:ascii="Arial" w:hAnsi="Arial" w:cs="Arial"/>
                <w:noProof/>
              </w:rPr>
              <w:t>The Headteacher</w:t>
            </w:r>
            <w:r w:rsidR="00E136C9">
              <w:rPr>
                <w:noProof/>
                <w:webHidden/>
              </w:rPr>
              <w:tab/>
            </w:r>
            <w:r w:rsidR="00E136C9">
              <w:rPr>
                <w:noProof/>
                <w:webHidden/>
              </w:rPr>
              <w:fldChar w:fldCharType="begin"/>
            </w:r>
            <w:r w:rsidR="00E136C9">
              <w:rPr>
                <w:noProof/>
                <w:webHidden/>
              </w:rPr>
              <w:instrText xml:space="preserve"> PAGEREF _Toc66876095 \h </w:instrText>
            </w:r>
            <w:r w:rsidR="00E136C9">
              <w:rPr>
                <w:noProof/>
                <w:webHidden/>
              </w:rPr>
            </w:r>
            <w:r w:rsidR="00E136C9">
              <w:rPr>
                <w:noProof/>
                <w:webHidden/>
              </w:rPr>
              <w:fldChar w:fldCharType="separate"/>
            </w:r>
            <w:r w:rsidR="00E136C9">
              <w:rPr>
                <w:noProof/>
                <w:webHidden/>
              </w:rPr>
              <w:t>4</w:t>
            </w:r>
            <w:r w:rsidR="00E136C9">
              <w:rPr>
                <w:noProof/>
                <w:webHidden/>
              </w:rPr>
              <w:fldChar w:fldCharType="end"/>
            </w:r>
          </w:hyperlink>
        </w:p>
        <w:p w:rsidR="00E136C9" w:rsidRDefault="00AB56E7">
          <w:pPr>
            <w:pStyle w:val="TOC2"/>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096" w:history="1">
            <w:r w:rsidR="00E136C9" w:rsidRPr="00A0698B">
              <w:rPr>
                <w:rStyle w:val="Hyperlink"/>
                <w:rFonts w:ascii="Arial" w:hAnsi="Arial" w:cs="Arial"/>
                <w:noProof/>
              </w:rPr>
              <w:t>Class Teachers</w:t>
            </w:r>
            <w:r w:rsidR="00E136C9">
              <w:rPr>
                <w:noProof/>
                <w:webHidden/>
              </w:rPr>
              <w:tab/>
            </w:r>
            <w:r w:rsidR="00E136C9">
              <w:rPr>
                <w:noProof/>
                <w:webHidden/>
              </w:rPr>
              <w:fldChar w:fldCharType="begin"/>
            </w:r>
            <w:r w:rsidR="00E136C9">
              <w:rPr>
                <w:noProof/>
                <w:webHidden/>
              </w:rPr>
              <w:instrText xml:space="preserve"> PAGEREF _Toc66876096 \h </w:instrText>
            </w:r>
            <w:r w:rsidR="00E136C9">
              <w:rPr>
                <w:noProof/>
                <w:webHidden/>
              </w:rPr>
            </w:r>
            <w:r w:rsidR="00E136C9">
              <w:rPr>
                <w:noProof/>
                <w:webHidden/>
              </w:rPr>
              <w:fldChar w:fldCharType="separate"/>
            </w:r>
            <w:r w:rsidR="00E136C9">
              <w:rPr>
                <w:noProof/>
                <w:webHidden/>
              </w:rPr>
              <w:t>4</w:t>
            </w:r>
            <w:r w:rsidR="00E136C9">
              <w:rPr>
                <w:noProof/>
                <w:webHidden/>
              </w:rPr>
              <w:fldChar w:fldCharType="end"/>
            </w:r>
          </w:hyperlink>
        </w:p>
        <w:p w:rsidR="00E136C9" w:rsidRDefault="00AB56E7">
          <w:pPr>
            <w:pStyle w:val="TOC1"/>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097" w:history="1">
            <w:r w:rsidR="00E136C9" w:rsidRPr="00A0698B">
              <w:rPr>
                <w:rStyle w:val="Hyperlink"/>
                <w:rFonts w:ascii="Arial" w:hAnsi="Arial" w:cs="Arial"/>
                <w:noProof/>
              </w:rPr>
              <w:t>School Information Report</w:t>
            </w:r>
            <w:r w:rsidR="00E136C9">
              <w:rPr>
                <w:noProof/>
                <w:webHidden/>
              </w:rPr>
              <w:tab/>
            </w:r>
            <w:r w:rsidR="00E136C9">
              <w:rPr>
                <w:noProof/>
                <w:webHidden/>
              </w:rPr>
              <w:fldChar w:fldCharType="begin"/>
            </w:r>
            <w:r w:rsidR="00E136C9">
              <w:rPr>
                <w:noProof/>
                <w:webHidden/>
              </w:rPr>
              <w:instrText xml:space="preserve"> PAGEREF _Toc66876097 \h </w:instrText>
            </w:r>
            <w:r w:rsidR="00E136C9">
              <w:rPr>
                <w:noProof/>
                <w:webHidden/>
              </w:rPr>
            </w:r>
            <w:r w:rsidR="00E136C9">
              <w:rPr>
                <w:noProof/>
                <w:webHidden/>
              </w:rPr>
              <w:fldChar w:fldCharType="separate"/>
            </w:r>
            <w:r w:rsidR="00E136C9">
              <w:rPr>
                <w:noProof/>
                <w:webHidden/>
              </w:rPr>
              <w:t>5</w:t>
            </w:r>
            <w:r w:rsidR="00E136C9">
              <w:rPr>
                <w:noProof/>
                <w:webHidden/>
              </w:rPr>
              <w:fldChar w:fldCharType="end"/>
            </w:r>
          </w:hyperlink>
        </w:p>
        <w:p w:rsidR="00E136C9" w:rsidRDefault="00AB56E7">
          <w:pPr>
            <w:pStyle w:val="TOC2"/>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098" w:history="1">
            <w:r w:rsidR="00E136C9" w:rsidRPr="00A0698B">
              <w:rPr>
                <w:rStyle w:val="Hyperlink"/>
                <w:rFonts w:ascii="Arial" w:hAnsi="Arial" w:cs="Arial"/>
                <w:noProof/>
              </w:rPr>
              <w:t>The kinds of SEN that are provided for</w:t>
            </w:r>
            <w:r w:rsidR="00E136C9">
              <w:rPr>
                <w:noProof/>
                <w:webHidden/>
              </w:rPr>
              <w:tab/>
            </w:r>
            <w:r w:rsidR="00E136C9">
              <w:rPr>
                <w:noProof/>
                <w:webHidden/>
              </w:rPr>
              <w:fldChar w:fldCharType="begin"/>
            </w:r>
            <w:r w:rsidR="00E136C9">
              <w:rPr>
                <w:noProof/>
                <w:webHidden/>
              </w:rPr>
              <w:instrText xml:space="preserve"> PAGEREF _Toc66876098 \h </w:instrText>
            </w:r>
            <w:r w:rsidR="00E136C9">
              <w:rPr>
                <w:noProof/>
                <w:webHidden/>
              </w:rPr>
            </w:r>
            <w:r w:rsidR="00E136C9">
              <w:rPr>
                <w:noProof/>
                <w:webHidden/>
              </w:rPr>
              <w:fldChar w:fldCharType="separate"/>
            </w:r>
            <w:r w:rsidR="00E136C9">
              <w:rPr>
                <w:noProof/>
                <w:webHidden/>
              </w:rPr>
              <w:t>5</w:t>
            </w:r>
            <w:r w:rsidR="00E136C9">
              <w:rPr>
                <w:noProof/>
                <w:webHidden/>
              </w:rPr>
              <w:fldChar w:fldCharType="end"/>
            </w:r>
          </w:hyperlink>
        </w:p>
        <w:p w:rsidR="00E136C9" w:rsidRDefault="00AB56E7">
          <w:pPr>
            <w:pStyle w:val="TOC2"/>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099" w:history="1">
            <w:r w:rsidR="00E136C9" w:rsidRPr="00A0698B">
              <w:rPr>
                <w:rStyle w:val="Hyperlink"/>
                <w:rFonts w:ascii="Arial" w:hAnsi="Arial" w:cs="Arial"/>
                <w:noProof/>
              </w:rPr>
              <w:t>Identifying pupils with SEN and assessing their needs</w:t>
            </w:r>
            <w:r w:rsidR="00E136C9">
              <w:rPr>
                <w:noProof/>
                <w:webHidden/>
              </w:rPr>
              <w:tab/>
            </w:r>
            <w:r w:rsidR="00E136C9">
              <w:rPr>
                <w:noProof/>
                <w:webHidden/>
              </w:rPr>
              <w:fldChar w:fldCharType="begin"/>
            </w:r>
            <w:r w:rsidR="00E136C9">
              <w:rPr>
                <w:noProof/>
                <w:webHidden/>
              </w:rPr>
              <w:instrText xml:space="preserve"> PAGEREF _Toc66876099 \h </w:instrText>
            </w:r>
            <w:r w:rsidR="00E136C9">
              <w:rPr>
                <w:noProof/>
                <w:webHidden/>
              </w:rPr>
            </w:r>
            <w:r w:rsidR="00E136C9">
              <w:rPr>
                <w:noProof/>
                <w:webHidden/>
              </w:rPr>
              <w:fldChar w:fldCharType="separate"/>
            </w:r>
            <w:r w:rsidR="00E136C9">
              <w:rPr>
                <w:noProof/>
                <w:webHidden/>
              </w:rPr>
              <w:t>5</w:t>
            </w:r>
            <w:r w:rsidR="00E136C9">
              <w:rPr>
                <w:noProof/>
                <w:webHidden/>
              </w:rPr>
              <w:fldChar w:fldCharType="end"/>
            </w:r>
          </w:hyperlink>
        </w:p>
        <w:p w:rsidR="00E136C9" w:rsidRDefault="00AB56E7">
          <w:pPr>
            <w:pStyle w:val="TOC2"/>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100" w:history="1">
            <w:r w:rsidR="00E136C9" w:rsidRPr="00A0698B">
              <w:rPr>
                <w:rStyle w:val="Hyperlink"/>
                <w:rFonts w:ascii="Arial" w:hAnsi="Arial" w:cs="Arial"/>
                <w:noProof/>
              </w:rPr>
              <w:t>Consulting and involving pupils and parents/carers</w:t>
            </w:r>
            <w:r w:rsidR="00E136C9">
              <w:rPr>
                <w:noProof/>
                <w:webHidden/>
              </w:rPr>
              <w:tab/>
            </w:r>
            <w:r w:rsidR="00E136C9">
              <w:rPr>
                <w:noProof/>
                <w:webHidden/>
              </w:rPr>
              <w:fldChar w:fldCharType="begin"/>
            </w:r>
            <w:r w:rsidR="00E136C9">
              <w:rPr>
                <w:noProof/>
                <w:webHidden/>
              </w:rPr>
              <w:instrText xml:space="preserve"> PAGEREF _Toc66876100 \h </w:instrText>
            </w:r>
            <w:r w:rsidR="00E136C9">
              <w:rPr>
                <w:noProof/>
                <w:webHidden/>
              </w:rPr>
            </w:r>
            <w:r w:rsidR="00E136C9">
              <w:rPr>
                <w:noProof/>
                <w:webHidden/>
              </w:rPr>
              <w:fldChar w:fldCharType="separate"/>
            </w:r>
            <w:r w:rsidR="00E136C9">
              <w:rPr>
                <w:noProof/>
                <w:webHidden/>
              </w:rPr>
              <w:t>5</w:t>
            </w:r>
            <w:r w:rsidR="00E136C9">
              <w:rPr>
                <w:noProof/>
                <w:webHidden/>
              </w:rPr>
              <w:fldChar w:fldCharType="end"/>
            </w:r>
          </w:hyperlink>
        </w:p>
        <w:p w:rsidR="00E136C9" w:rsidRDefault="00AB56E7">
          <w:pPr>
            <w:pStyle w:val="TOC2"/>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101" w:history="1">
            <w:r w:rsidR="00E136C9" w:rsidRPr="00A0698B">
              <w:rPr>
                <w:rStyle w:val="Hyperlink"/>
                <w:rFonts w:ascii="Arial" w:hAnsi="Arial" w:cs="Arial"/>
                <w:noProof/>
              </w:rPr>
              <w:t>Assessing and reviewing pupil’s progress towards outcomes</w:t>
            </w:r>
            <w:r w:rsidR="00E136C9">
              <w:rPr>
                <w:noProof/>
                <w:webHidden/>
              </w:rPr>
              <w:tab/>
            </w:r>
            <w:r w:rsidR="00E136C9">
              <w:rPr>
                <w:noProof/>
                <w:webHidden/>
              </w:rPr>
              <w:fldChar w:fldCharType="begin"/>
            </w:r>
            <w:r w:rsidR="00E136C9">
              <w:rPr>
                <w:noProof/>
                <w:webHidden/>
              </w:rPr>
              <w:instrText xml:space="preserve"> PAGEREF _Toc66876101 \h </w:instrText>
            </w:r>
            <w:r w:rsidR="00E136C9">
              <w:rPr>
                <w:noProof/>
                <w:webHidden/>
              </w:rPr>
            </w:r>
            <w:r w:rsidR="00E136C9">
              <w:rPr>
                <w:noProof/>
                <w:webHidden/>
              </w:rPr>
              <w:fldChar w:fldCharType="separate"/>
            </w:r>
            <w:r w:rsidR="00E136C9">
              <w:rPr>
                <w:noProof/>
                <w:webHidden/>
              </w:rPr>
              <w:t>6</w:t>
            </w:r>
            <w:r w:rsidR="00E136C9">
              <w:rPr>
                <w:noProof/>
                <w:webHidden/>
              </w:rPr>
              <w:fldChar w:fldCharType="end"/>
            </w:r>
          </w:hyperlink>
        </w:p>
        <w:p w:rsidR="00E136C9" w:rsidRDefault="00AB56E7">
          <w:pPr>
            <w:pStyle w:val="TOC2"/>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102" w:history="1">
            <w:r w:rsidR="00E136C9" w:rsidRPr="00A0698B">
              <w:rPr>
                <w:rStyle w:val="Hyperlink"/>
                <w:rFonts w:ascii="Arial" w:hAnsi="Arial" w:cs="Arial"/>
                <w:noProof/>
              </w:rPr>
              <w:t>Our approach to teaching pupils with SEN</w:t>
            </w:r>
            <w:r w:rsidR="00E136C9">
              <w:rPr>
                <w:noProof/>
                <w:webHidden/>
              </w:rPr>
              <w:tab/>
            </w:r>
            <w:r w:rsidR="00E136C9">
              <w:rPr>
                <w:noProof/>
                <w:webHidden/>
              </w:rPr>
              <w:fldChar w:fldCharType="begin"/>
            </w:r>
            <w:r w:rsidR="00E136C9">
              <w:rPr>
                <w:noProof/>
                <w:webHidden/>
              </w:rPr>
              <w:instrText xml:space="preserve"> PAGEREF _Toc66876102 \h </w:instrText>
            </w:r>
            <w:r w:rsidR="00E136C9">
              <w:rPr>
                <w:noProof/>
                <w:webHidden/>
              </w:rPr>
            </w:r>
            <w:r w:rsidR="00E136C9">
              <w:rPr>
                <w:noProof/>
                <w:webHidden/>
              </w:rPr>
              <w:fldChar w:fldCharType="separate"/>
            </w:r>
            <w:r w:rsidR="00E136C9">
              <w:rPr>
                <w:noProof/>
                <w:webHidden/>
              </w:rPr>
              <w:t>6</w:t>
            </w:r>
            <w:r w:rsidR="00E136C9">
              <w:rPr>
                <w:noProof/>
                <w:webHidden/>
              </w:rPr>
              <w:fldChar w:fldCharType="end"/>
            </w:r>
          </w:hyperlink>
        </w:p>
        <w:p w:rsidR="00E136C9" w:rsidRDefault="00AB56E7">
          <w:pPr>
            <w:pStyle w:val="TOC2"/>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103" w:history="1">
            <w:r w:rsidR="00E136C9" w:rsidRPr="00A0698B">
              <w:rPr>
                <w:rStyle w:val="Hyperlink"/>
                <w:rFonts w:ascii="Arial" w:hAnsi="Arial" w:cs="Arial"/>
                <w:noProof/>
              </w:rPr>
              <w:t>Adaptations to the curriculum and learning environment</w:t>
            </w:r>
            <w:r w:rsidR="00E136C9">
              <w:rPr>
                <w:noProof/>
                <w:webHidden/>
              </w:rPr>
              <w:tab/>
            </w:r>
            <w:r w:rsidR="00E136C9">
              <w:rPr>
                <w:noProof/>
                <w:webHidden/>
              </w:rPr>
              <w:fldChar w:fldCharType="begin"/>
            </w:r>
            <w:r w:rsidR="00E136C9">
              <w:rPr>
                <w:noProof/>
                <w:webHidden/>
              </w:rPr>
              <w:instrText xml:space="preserve"> PAGEREF _Toc66876103 \h </w:instrText>
            </w:r>
            <w:r w:rsidR="00E136C9">
              <w:rPr>
                <w:noProof/>
                <w:webHidden/>
              </w:rPr>
            </w:r>
            <w:r w:rsidR="00E136C9">
              <w:rPr>
                <w:noProof/>
                <w:webHidden/>
              </w:rPr>
              <w:fldChar w:fldCharType="separate"/>
            </w:r>
            <w:r w:rsidR="00E136C9">
              <w:rPr>
                <w:noProof/>
                <w:webHidden/>
              </w:rPr>
              <w:t>6</w:t>
            </w:r>
            <w:r w:rsidR="00E136C9">
              <w:rPr>
                <w:noProof/>
                <w:webHidden/>
              </w:rPr>
              <w:fldChar w:fldCharType="end"/>
            </w:r>
          </w:hyperlink>
        </w:p>
        <w:p w:rsidR="00E136C9" w:rsidRDefault="00AB56E7">
          <w:pPr>
            <w:pStyle w:val="TOC2"/>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104" w:history="1">
            <w:r w:rsidR="00E136C9" w:rsidRPr="00A0698B">
              <w:rPr>
                <w:rStyle w:val="Hyperlink"/>
                <w:rFonts w:ascii="Arial" w:hAnsi="Arial" w:cs="Arial"/>
                <w:noProof/>
              </w:rPr>
              <w:t>Securing equipment and facilities</w:t>
            </w:r>
            <w:r w:rsidR="00E136C9">
              <w:rPr>
                <w:noProof/>
                <w:webHidden/>
              </w:rPr>
              <w:tab/>
            </w:r>
            <w:r w:rsidR="00E136C9">
              <w:rPr>
                <w:noProof/>
                <w:webHidden/>
              </w:rPr>
              <w:fldChar w:fldCharType="begin"/>
            </w:r>
            <w:r w:rsidR="00E136C9">
              <w:rPr>
                <w:noProof/>
                <w:webHidden/>
              </w:rPr>
              <w:instrText xml:space="preserve"> PAGEREF _Toc66876104 \h </w:instrText>
            </w:r>
            <w:r w:rsidR="00E136C9">
              <w:rPr>
                <w:noProof/>
                <w:webHidden/>
              </w:rPr>
            </w:r>
            <w:r w:rsidR="00E136C9">
              <w:rPr>
                <w:noProof/>
                <w:webHidden/>
              </w:rPr>
              <w:fldChar w:fldCharType="separate"/>
            </w:r>
            <w:r w:rsidR="00E136C9">
              <w:rPr>
                <w:noProof/>
                <w:webHidden/>
              </w:rPr>
              <w:t>7</w:t>
            </w:r>
            <w:r w:rsidR="00E136C9">
              <w:rPr>
                <w:noProof/>
                <w:webHidden/>
              </w:rPr>
              <w:fldChar w:fldCharType="end"/>
            </w:r>
          </w:hyperlink>
        </w:p>
        <w:p w:rsidR="00E136C9" w:rsidRDefault="00AB56E7">
          <w:pPr>
            <w:pStyle w:val="TOC2"/>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105" w:history="1">
            <w:r w:rsidR="00E136C9" w:rsidRPr="00A0698B">
              <w:rPr>
                <w:rStyle w:val="Hyperlink"/>
                <w:rFonts w:ascii="Arial" w:hAnsi="Arial" w:cs="Arial"/>
                <w:noProof/>
              </w:rPr>
              <w:t>Supporting pupils moving between phases/moving schools</w:t>
            </w:r>
            <w:r w:rsidR="00E136C9">
              <w:rPr>
                <w:noProof/>
                <w:webHidden/>
              </w:rPr>
              <w:tab/>
            </w:r>
            <w:r w:rsidR="00E136C9">
              <w:rPr>
                <w:noProof/>
                <w:webHidden/>
              </w:rPr>
              <w:fldChar w:fldCharType="begin"/>
            </w:r>
            <w:r w:rsidR="00E136C9">
              <w:rPr>
                <w:noProof/>
                <w:webHidden/>
              </w:rPr>
              <w:instrText xml:space="preserve"> PAGEREF _Toc66876105 \h </w:instrText>
            </w:r>
            <w:r w:rsidR="00E136C9">
              <w:rPr>
                <w:noProof/>
                <w:webHidden/>
              </w:rPr>
            </w:r>
            <w:r w:rsidR="00E136C9">
              <w:rPr>
                <w:noProof/>
                <w:webHidden/>
              </w:rPr>
              <w:fldChar w:fldCharType="separate"/>
            </w:r>
            <w:r w:rsidR="00E136C9">
              <w:rPr>
                <w:noProof/>
                <w:webHidden/>
              </w:rPr>
              <w:t>9</w:t>
            </w:r>
            <w:r w:rsidR="00E136C9">
              <w:rPr>
                <w:noProof/>
                <w:webHidden/>
              </w:rPr>
              <w:fldChar w:fldCharType="end"/>
            </w:r>
          </w:hyperlink>
        </w:p>
        <w:p w:rsidR="00E136C9" w:rsidRDefault="00AB56E7">
          <w:pPr>
            <w:pStyle w:val="TOC2"/>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106" w:history="1">
            <w:r w:rsidR="00E136C9" w:rsidRPr="00A0698B">
              <w:rPr>
                <w:rStyle w:val="Hyperlink"/>
                <w:rFonts w:ascii="Arial" w:hAnsi="Arial" w:cs="Arial"/>
                <w:noProof/>
              </w:rPr>
              <w:t>Additional support for learning</w:t>
            </w:r>
            <w:r w:rsidR="00E136C9">
              <w:rPr>
                <w:noProof/>
                <w:webHidden/>
              </w:rPr>
              <w:tab/>
            </w:r>
            <w:r w:rsidR="00E136C9">
              <w:rPr>
                <w:noProof/>
                <w:webHidden/>
              </w:rPr>
              <w:fldChar w:fldCharType="begin"/>
            </w:r>
            <w:r w:rsidR="00E136C9">
              <w:rPr>
                <w:noProof/>
                <w:webHidden/>
              </w:rPr>
              <w:instrText xml:space="preserve"> PAGEREF _Toc66876106 \h </w:instrText>
            </w:r>
            <w:r w:rsidR="00E136C9">
              <w:rPr>
                <w:noProof/>
                <w:webHidden/>
              </w:rPr>
            </w:r>
            <w:r w:rsidR="00E136C9">
              <w:rPr>
                <w:noProof/>
                <w:webHidden/>
              </w:rPr>
              <w:fldChar w:fldCharType="separate"/>
            </w:r>
            <w:r w:rsidR="00E136C9">
              <w:rPr>
                <w:noProof/>
                <w:webHidden/>
              </w:rPr>
              <w:t>9</w:t>
            </w:r>
            <w:r w:rsidR="00E136C9">
              <w:rPr>
                <w:noProof/>
                <w:webHidden/>
              </w:rPr>
              <w:fldChar w:fldCharType="end"/>
            </w:r>
          </w:hyperlink>
        </w:p>
        <w:p w:rsidR="00E136C9" w:rsidRDefault="00AB56E7">
          <w:pPr>
            <w:pStyle w:val="TOC2"/>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107" w:history="1">
            <w:r w:rsidR="00E136C9" w:rsidRPr="00A0698B">
              <w:rPr>
                <w:rStyle w:val="Hyperlink"/>
                <w:rFonts w:ascii="Arial" w:hAnsi="Arial" w:cs="Arial"/>
                <w:noProof/>
              </w:rPr>
              <w:t>Expertise and training of staff</w:t>
            </w:r>
            <w:r w:rsidR="00E136C9">
              <w:rPr>
                <w:noProof/>
                <w:webHidden/>
              </w:rPr>
              <w:tab/>
            </w:r>
            <w:r w:rsidR="00E136C9">
              <w:rPr>
                <w:noProof/>
                <w:webHidden/>
              </w:rPr>
              <w:fldChar w:fldCharType="begin"/>
            </w:r>
            <w:r w:rsidR="00E136C9">
              <w:rPr>
                <w:noProof/>
                <w:webHidden/>
              </w:rPr>
              <w:instrText xml:space="preserve"> PAGEREF _Toc66876107 \h </w:instrText>
            </w:r>
            <w:r w:rsidR="00E136C9">
              <w:rPr>
                <w:noProof/>
                <w:webHidden/>
              </w:rPr>
            </w:r>
            <w:r w:rsidR="00E136C9">
              <w:rPr>
                <w:noProof/>
                <w:webHidden/>
              </w:rPr>
              <w:fldChar w:fldCharType="separate"/>
            </w:r>
            <w:r w:rsidR="00E136C9">
              <w:rPr>
                <w:noProof/>
                <w:webHidden/>
              </w:rPr>
              <w:t>9</w:t>
            </w:r>
            <w:r w:rsidR="00E136C9">
              <w:rPr>
                <w:noProof/>
                <w:webHidden/>
              </w:rPr>
              <w:fldChar w:fldCharType="end"/>
            </w:r>
          </w:hyperlink>
        </w:p>
        <w:p w:rsidR="00E136C9" w:rsidRDefault="00AB56E7">
          <w:pPr>
            <w:pStyle w:val="TOC2"/>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108" w:history="1">
            <w:r w:rsidR="00E136C9" w:rsidRPr="00A0698B">
              <w:rPr>
                <w:rStyle w:val="Hyperlink"/>
                <w:rFonts w:ascii="Arial" w:hAnsi="Arial" w:cs="Arial"/>
                <w:noProof/>
              </w:rPr>
              <w:t>Evaluating the effectiveness of SEN provision</w:t>
            </w:r>
            <w:r w:rsidR="00E136C9">
              <w:rPr>
                <w:noProof/>
                <w:webHidden/>
              </w:rPr>
              <w:tab/>
            </w:r>
            <w:r w:rsidR="00E136C9">
              <w:rPr>
                <w:noProof/>
                <w:webHidden/>
              </w:rPr>
              <w:fldChar w:fldCharType="begin"/>
            </w:r>
            <w:r w:rsidR="00E136C9">
              <w:rPr>
                <w:noProof/>
                <w:webHidden/>
              </w:rPr>
              <w:instrText xml:space="preserve"> PAGEREF _Toc66876108 \h </w:instrText>
            </w:r>
            <w:r w:rsidR="00E136C9">
              <w:rPr>
                <w:noProof/>
                <w:webHidden/>
              </w:rPr>
            </w:r>
            <w:r w:rsidR="00E136C9">
              <w:rPr>
                <w:noProof/>
                <w:webHidden/>
              </w:rPr>
              <w:fldChar w:fldCharType="separate"/>
            </w:r>
            <w:r w:rsidR="00E136C9">
              <w:rPr>
                <w:noProof/>
                <w:webHidden/>
              </w:rPr>
              <w:t>9</w:t>
            </w:r>
            <w:r w:rsidR="00E136C9">
              <w:rPr>
                <w:noProof/>
                <w:webHidden/>
              </w:rPr>
              <w:fldChar w:fldCharType="end"/>
            </w:r>
          </w:hyperlink>
        </w:p>
        <w:p w:rsidR="00E136C9" w:rsidRDefault="00AB56E7">
          <w:pPr>
            <w:pStyle w:val="TOC2"/>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109" w:history="1">
            <w:r w:rsidR="00E136C9" w:rsidRPr="00A0698B">
              <w:rPr>
                <w:rStyle w:val="Hyperlink"/>
                <w:rFonts w:ascii="Arial" w:hAnsi="Arial" w:cs="Arial"/>
                <w:noProof/>
              </w:rPr>
              <w:t>Support for improving emotional and social development</w:t>
            </w:r>
            <w:r w:rsidR="00E136C9">
              <w:rPr>
                <w:noProof/>
                <w:webHidden/>
              </w:rPr>
              <w:tab/>
            </w:r>
            <w:r w:rsidR="00E136C9">
              <w:rPr>
                <w:noProof/>
                <w:webHidden/>
              </w:rPr>
              <w:fldChar w:fldCharType="begin"/>
            </w:r>
            <w:r w:rsidR="00E136C9">
              <w:rPr>
                <w:noProof/>
                <w:webHidden/>
              </w:rPr>
              <w:instrText xml:space="preserve"> PAGEREF _Toc66876109 \h </w:instrText>
            </w:r>
            <w:r w:rsidR="00E136C9">
              <w:rPr>
                <w:noProof/>
                <w:webHidden/>
              </w:rPr>
            </w:r>
            <w:r w:rsidR="00E136C9">
              <w:rPr>
                <w:noProof/>
                <w:webHidden/>
              </w:rPr>
              <w:fldChar w:fldCharType="separate"/>
            </w:r>
            <w:r w:rsidR="00E136C9">
              <w:rPr>
                <w:noProof/>
                <w:webHidden/>
              </w:rPr>
              <w:t>10</w:t>
            </w:r>
            <w:r w:rsidR="00E136C9">
              <w:rPr>
                <w:noProof/>
                <w:webHidden/>
              </w:rPr>
              <w:fldChar w:fldCharType="end"/>
            </w:r>
          </w:hyperlink>
        </w:p>
        <w:p w:rsidR="00E136C9" w:rsidRDefault="00AB56E7">
          <w:pPr>
            <w:pStyle w:val="TOC2"/>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110" w:history="1">
            <w:r w:rsidR="00E136C9" w:rsidRPr="00A0698B">
              <w:rPr>
                <w:rStyle w:val="Hyperlink"/>
                <w:rFonts w:ascii="Arial" w:hAnsi="Arial" w:cs="Arial"/>
                <w:noProof/>
              </w:rPr>
              <w:t>Working with other agencies</w:t>
            </w:r>
            <w:r w:rsidR="00E136C9">
              <w:rPr>
                <w:noProof/>
                <w:webHidden/>
              </w:rPr>
              <w:tab/>
            </w:r>
            <w:r w:rsidR="00E136C9">
              <w:rPr>
                <w:noProof/>
                <w:webHidden/>
              </w:rPr>
              <w:fldChar w:fldCharType="begin"/>
            </w:r>
            <w:r w:rsidR="00E136C9">
              <w:rPr>
                <w:noProof/>
                <w:webHidden/>
              </w:rPr>
              <w:instrText xml:space="preserve"> PAGEREF _Toc66876110 \h </w:instrText>
            </w:r>
            <w:r w:rsidR="00E136C9">
              <w:rPr>
                <w:noProof/>
                <w:webHidden/>
              </w:rPr>
            </w:r>
            <w:r w:rsidR="00E136C9">
              <w:rPr>
                <w:noProof/>
                <w:webHidden/>
              </w:rPr>
              <w:fldChar w:fldCharType="separate"/>
            </w:r>
            <w:r w:rsidR="00E136C9">
              <w:rPr>
                <w:noProof/>
                <w:webHidden/>
              </w:rPr>
              <w:t>10</w:t>
            </w:r>
            <w:r w:rsidR="00E136C9">
              <w:rPr>
                <w:noProof/>
                <w:webHidden/>
              </w:rPr>
              <w:fldChar w:fldCharType="end"/>
            </w:r>
          </w:hyperlink>
        </w:p>
        <w:p w:rsidR="00E136C9" w:rsidRDefault="00AB56E7">
          <w:pPr>
            <w:pStyle w:val="TOC2"/>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111" w:history="1">
            <w:r w:rsidR="00E136C9" w:rsidRPr="00A0698B">
              <w:rPr>
                <w:rStyle w:val="Hyperlink"/>
                <w:rFonts w:ascii="Arial" w:hAnsi="Arial" w:cs="Arial"/>
                <w:noProof/>
              </w:rPr>
              <w:t>Complaints</w:t>
            </w:r>
            <w:r w:rsidR="00E136C9">
              <w:rPr>
                <w:noProof/>
                <w:webHidden/>
              </w:rPr>
              <w:tab/>
            </w:r>
            <w:r w:rsidR="00E136C9">
              <w:rPr>
                <w:noProof/>
                <w:webHidden/>
              </w:rPr>
              <w:fldChar w:fldCharType="begin"/>
            </w:r>
            <w:r w:rsidR="00E136C9">
              <w:rPr>
                <w:noProof/>
                <w:webHidden/>
              </w:rPr>
              <w:instrText xml:space="preserve"> PAGEREF _Toc66876111 \h </w:instrText>
            </w:r>
            <w:r w:rsidR="00E136C9">
              <w:rPr>
                <w:noProof/>
                <w:webHidden/>
              </w:rPr>
            </w:r>
            <w:r w:rsidR="00E136C9">
              <w:rPr>
                <w:noProof/>
                <w:webHidden/>
              </w:rPr>
              <w:fldChar w:fldCharType="separate"/>
            </w:r>
            <w:r w:rsidR="00E136C9">
              <w:rPr>
                <w:noProof/>
                <w:webHidden/>
              </w:rPr>
              <w:t>10</w:t>
            </w:r>
            <w:r w:rsidR="00E136C9">
              <w:rPr>
                <w:noProof/>
                <w:webHidden/>
              </w:rPr>
              <w:fldChar w:fldCharType="end"/>
            </w:r>
          </w:hyperlink>
        </w:p>
        <w:p w:rsidR="00E136C9" w:rsidRDefault="00AB56E7">
          <w:pPr>
            <w:pStyle w:val="TOC2"/>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112" w:history="1">
            <w:r w:rsidR="00E136C9" w:rsidRPr="00A0698B">
              <w:rPr>
                <w:rStyle w:val="Hyperlink"/>
                <w:rFonts w:ascii="Arial" w:hAnsi="Arial" w:cs="Arial"/>
                <w:noProof/>
              </w:rPr>
              <w:t>Contact details of support services for parents of pupils with SEN</w:t>
            </w:r>
            <w:r w:rsidR="00E136C9">
              <w:rPr>
                <w:noProof/>
                <w:webHidden/>
              </w:rPr>
              <w:tab/>
            </w:r>
            <w:r w:rsidR="00E136C9">
              <w:rPr>
                <w:noProof/>
                <w:webHidden/>
              </w:rPr>
              <w:fldChar w:fldCharType="begin"/>
            </w:r>
            <w:r w:rsidR="00E136C9">
              <w:rPr>
                <w:noProof/>
                <w:webHidden/>
              </w:rPr>
              <w:instrText xml:space="preserve"> PAGEREF _Toc66876112 \h </w:instrText>
            </w:r>
            <w:r w:rsidR="00E136C9">
              <w:rPr>
                <w:noProof/>
                <w:webHidden/>
              </w:rPr>
            </w:r>
            <w:r w:rsidR="00E136C9">
              <w:rPr>
                <w:noProof/>
                <w:webHidden/>
              </w:rPr>
              <w:fldChar w:fldCharType="separate"/>
            </w:r>
            <w:r w:rsidR="00E136C9">
              <w:rPr>
                <w:noProof/>
                <w:webHidden/>
              </w:rPr>
              <w:t>11</w:t>
            </w:r>
            <w:r w:rsidR="00E136C9">
              <w:rPr>
                <w:noProof/>
                <w:webHidden/>
              </w:rPr>
              <w:fldChar w:fldCharType="end"/>
            </w:r>
          </w:hyperlink>
        </w:p>
        <w:p w:rsidR="00E136C9" w:rsidRDefault="00AB56E7">
          <w:pPr>
            <w:pStyle w:val="TOC2"/>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113" w:history="1">
            <w:r w:rsidR="00E136C9" w:rsidRPr="00A0698B">
              <w:rPr>
                <w:rStyle w:val="Hyperlink"/>
                <w:rFonts w:ascii="Arial" w:hAnsi="Arial" w:cs="Arial"/>
                <w:noProof/>
              </w:rPr>
              <w:t>The Local Authority local offer</w:t>
            </w:r>
            <w:r w:rsidR="00E136C9">
              <w:rPr>
                <w:noProof/>
                <w:webHidden/>
              </w:rPr>
              <w:tab/>
            </w:r>
            <w:r w:rsidR="00E136C9">
              <w:rPr>
                <w:noProof/>
                <w:webHidden/>
              </w:rPr>
              <w:fldChar w:fldCharType="begin"/>
            </w:r>
            <w:r w:rsidR="00E136C9">
              <w:rPr>
                <w:noProof/>
                <w:webHidden/>
              </w:rPr>
              <w:instrText xml:space="preserve"> PAGEREF _Toc66876113 \h </w:instrText>
            </w:r>
            <w:r w:rsidR="00E136C9">
              <w:rPr>
                <w:noProof/>
                <w:webHidden/>
              </w:rPr>
            </w:r>
            <w:r w:rsidR="00E136C9">
              <w:rPr>
                <w:noProof/>
                <w:webHidden/>
              </w:rPr>
              <w:fldChar w:fldCharType="separate"/>
            </w:r>
            <w:r w:rsidR="00E136C9">
              <w:rPr>
                <w:noProof/>
                <w:webHidden/>
              </w:rPr>
              <w:t>11</w:t>
            </w:r>
            <w:r w:rsidR="00E136C9">
              <w:rPr>
                <w:noProof/>
                <w:webHidden/>
              </w:rPr>
              <w:fldChar w:fldCharType="end"/>
            </w:r>
          </w:hyperlink>
        </w:p>
        <w:p w:rsidR="00E136C9" w:rsidRDefault="00AB56E7">
          <w:pPr>
            <w:pStyle w:val="TOC1"/>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114" w:history="1">
            <w:r w:rsidR="00E136C9" w:rsidRPr="00A0698B">
              <w:rPr>
                <w:rStyle w:val="Hyperlink"/>
                <w:rFonts w:ascii="Arial" w:hAnsi="Arial" w:cs="Arial"/>
                <w:noProof/>
              </w:rPr>
              <w:t>Monitoring arrangements</w:t>
            </w:r>
            <w:r w:rsidR="00E136C9">
              <w:rPr>
                <w:noProof/>
                <w:webHidden/>
              </w:rPr>
              <w:tab/>
            </w:r>
            <w:r w:rsidR="00E136C9">
              <w:rPr>
                <w:noProof/>
                <w:webHidden/>
              </w:rPr>
              <w:fldChar w:fldCharType="begin"/>
            </w:r>
            <w:r w:rsidR="00E136C9">
              <w:rPr>
                <w:noProof/>
                <w:webHidden/>
              </w:rPr>
              <w:instrText xml:space="preserve"> PAGEREF _Toc66876114 \h </w:instrText>
            </w:r>
            <w:r w:rsidR="00E136C9">
              <w:rPr>
                <w:noProof/>
                <w:webHidden/>
              </w:rPr>
            </w:r>
            <w:r w:rsidR="00E136C9">
              <w:rPr>
                <w:noProof/>
                <w:webHidden/>
              </w:rPr>
              <w:fldChar w:fldCharType="separate"/>
            </w:r>
            <w:r w:rsidR="00E136C9">
              <w:rPr>
                <w:noProof/>
                <w:webHidden/>
              </w:rPr>
              <w:t>11</w:t>
            </w:r>
            <w:r w:rsidR="00E136C9">
              <w:rPr>
                <w:noProof/>
                <w:webHidden/>
              </w:rPr>
              <w:fldChar w:fldCharType="end"/>
            </w:r>
          </w:hyperlink>
        </w:p>
        <w:p w:rsidR="00E136C9" w:rsidRDefault="00AB56E7">
          <w:pPr>
            <w:pStyle w:val="TOC1"/>
            <w:tabs>
              <w:tab w:val="right" w:leader="dot" w:pos="10450"/>
            </w:tabs>
            <w:rPr>
              <w:rFonts w:asciiTheme="minorHAnsi" w:eastAsiaTheme="minorEastAsia" w:hAnsiTheme="minorHAnsi" w:cstheme="minorBidi"/>
              <w:noProof/>
              <w:sz w:val="22"/>
              <w:szCs w:val="22"/>
              <w:bdr w:val="none" w:sz="0" w:space="0" w:color="auto"/>
              <w:lang w:val="en-GB" w:eastAsia="en-GB"/>
            </w:rPr>
          </w:pPr>
          <w:hyperlink w:anchor="_Toc66876115" w:history="1">
            <w:r w:rsidR="00E136C9" w:rsidRPr="00A0698B">
              <w:rPr>
                <w:rStyle w:val="Hyperlink"/>
                <w:rFonts w:ascii="Arial" w:hAnsi="Arial" w:cs="Arial"/>
                <w:noProof/>
              </w:rPr>
              <w:t>Links with other policies and documents</w:t>
            </w:r>
            <w:r w:rsidR="00E136C9">
              <w:rPr>
                <w:noProof/>
                <w:webHidden/>
              </w:rPr>
              <w:tab/>
            </w:r>
            <w:r w:rsidR="00E136C9">
              <w:rPr>
                <w:noProof/>
                <w:webHidden/>
              </w:rPr>
              <w:fldChar w:fldCharType="begin"/>
            </w:r>
            <w:r w:rsidR="00E136C9">
              <w:rPr>
                <w:noProof/>
                <w:webHidden/>
              </w:rPr>
              <w:instrText xml:space="preserve"> PAGEREF _Toc66876115 \h </w:instrText>
            </w:r>
            <w:r w:rsidR="00E136C9">
              <w:rPr>
                <w:noProof/>
                <w:webHidden/>
              </w:rPr>
            </w:r>
            <w:r w:rsidR="00E136C9">
              <w:rPr>
                <w:noProof/>
                <w:webHidden/>
              </w:rPr>
              <w:fldChar w:fldCharType="separate"/>
            </w:r>
            <w:r w:rsidR="00E136C9">
              <w:rPr>
                <w:noProof/>
                <w:webHidden/>
              </w:rPr>
              <w:t>11</w:t>
            </w:r>
            <w:r w:rsidR="00E136C9">
              <w:rPr>
                <w:noProof/>
                <w:webHidden/>
              </w:rPr>
              <w:fldChar w:fldCharType="end"/>
            </w:r>
          </w:hyperlink>
        </w:p>
        <w:p w:rsidR="0006641C" w:rsidRDefault="0006641C">
          <w:r>
            <w:rPr>
              <w:b/>
              <w:bCs/>
              <w:noProof/>
            </w:rPr>
            <w:fldChar w:fldCharType="end"/>
          </w:r>
        </w:p>
      </w:sdtContent>
    </w:sdt>
    <w:p w:rsidR="0006641C" w:rsidRDefault="0006641C">
      <w:pPr>
        <w:rPr>
          <w:rFonts w:ascii="Arial" w:eastAsiaTheme="majorEastAsia" w:hAnsi="Arial" w:cs="Arial"/>
          <w:b/>
          <w:bCs/>
          <w:color w:val="2E74B5" w:themeColor="accent1" w:themeShade="BF"/>
          <w:sz w:val="28"/>
          <w:szCs w:val="28"/>
          <w:bdr w:val="none" w:sz="0" w:space="0" w:color="auto"/>
          <w:lang w:val="en-GB"/>
        </w:rPr>
      </w:pPr>
      <w:r>
        <w:rPr>
          <w:rFonts w:ascii="Arial" w:hAnsi="Arial" w:cs="Arial"/>
        </w:rPr>
        <w:br w:type="page"/>
      </w:r>
    </w:p>
    <w:p w:rsidR="00E83AD6" w:rsidRPr="00E83AD6" w:rsidRDefault="00E83AD6" w:rsidP="00E83AD6">
      <w:pPr>
        <w:pStyle w:val="Heading1"/>
        <w:rPr>
          <w:rFonts w:ascii="Arial" w:hAnsi="Arial" w:cs="Arial"/>
        </w:rPr>
      </w:pPr>
      <w:bookmarkStart w:id="1" w:name="_Toc66876090"/>
      <w:r w:rsidRPr="00E83AD6">
        <w:rPr>
          <w:rFonts w:ascii="Arial" w:hAnsi="Arial" w:cs="Arial"/>
        </w:rPr>
        <w:t>Aims</w:t>
      </w:r>
      <w:bookmarkEnd w:id="0"/>
      <w:bookmarkEnd w:id="1"/>
    </w:p>
    <w:p w:rsidR="00E83AD6" w:rsidRPr="00E83AD6" w:rsidRDefault="00E83AD6" w:rsidP="00E83AD6">
      <w:pPr>
        <w:jc w:val="both"/>
        <w:rPr>
          <w:rFonts w:ascii="Arial" w:hAnsi="Arial" w:cs="Arial"/>
          <w:sz w:val="22"/>
          <w:szCs w:val="22"/>
        </w:rPr>
      </w:pPr>
      <w:r w:rsidRPr="00E83AD6">
        <w:rPr>
          <w:rFonts w:ascii="Arial" w:hAnsi="Arial" w:cs="Arial"/>
          <w:sz w:val="22"/>
          <w:szCs w:val="22"/>
        </w:rPr>
        <w:t>As a school we are committed to providing a safe, happy and nurturing environment and we celebrate and embrace the individuality and unique qualities of all our learners.  We believe children deserve better and are dedicated to providing our learners with equal opportunities and chances for life and aim to inspire, enthuse and equip all our learners to fulfil their potential.</w:t>
      </w:r>
    </w:p>
    <w:p w:rsidR="00E83AD6" w:rsidRPr="00E83AD6" w:rsidRDefault="00E83AD6" w:rsidP="00E83AD6">
      <w:pPr>
        <w:jc w:val="both"/>
        <w:rPr>
          <w:rFonts w:ascii="Arial" w:hAnsi="Arial" w:cs="Arial"/>
          <w:sz w:val="22"/>
          <w:szCs w:val="22"/>
        </w:rPr>
      </w:pPr>
      <w:r w:rsidRPr="00E83AD6">
        <w:rPr>
          <w:rFonts w:ascii="Arial" w:hAnsi="Arial" w:cs="Arial"/>
          <w:sz w:val="22"/>
          <w:szCs w:val="22"/>
        </w:rPr>
        <w:t>Our SEND Policy and information report aims to:</w:t>
      </w:r>
    </w:p>
    <w:p w:rsidR="00E83AD6" w:rsidRPr="00E83AD6" w:rsidRDefault="00E83AD6" w:rsidP="00E83AD6">
      <w:pPr>
        <w:pStyle w:val="ListParagraph"/>
        <w:numPr>
          <w:ilvl w:val="0"/>
          <w:numId w:val="1"/>
        </w:numPr>
        <w:jc w:val="both"/>
        <w:rPr>
          <w:rFonts w:ascii="Arial" w:hAnsi="Arial" w:cs="Arial"/>
        </w:rPr>
      </w:pPr>
      <w:r w:rsidRPr="00E83AD6">
        <w:rPr>
          <w:rFonts w:ascii="Arial" w:hAnsi="Arial" w:cs="Arial"/>
        </w:rPr>
        <w:t>Set out how our school will support and make provision for pupils with special educational needs and disabilities (SEND)</w:t>
      </w:r>
    </w:p>
    <w:p w:rsidR="00E83AD6" w:rsidRPr="00E83AD6" w:rsidRDefault="00E83AD6" w:rsidP="00E83AD6">
      <w:pPr>
        <w:pStyle w:val="ListParagraph"/>
        <w:numPr>
          <w:ilvl w:val="0"/>
          <w:numId w:val="1"/>
        </w:numPr>
        <w:jc w:val="both"/>
        <w:rPr>
          <w:rFonts w:ascii="Arial" w:hAnsi="Arial" w:cs="Arial"/>
        </w:rPr>
      </w:pPr>
      <w:r w:rsidRPr="00E83AD6">
        <w:rPr>
          <w:rFonts w:ascii="Arial" w:hAnsi="Arial" w:cs="Arial"/>
        </w:rPr>
        <w:t>Explain the roles and responsibilities of everyone involved in providing for pupils with SEND.</w:t>
      </w:r>
    </w:p>
    <w:p w:rsidR="00E83AD6" w:rsidRPr="00E83AD6" w:rsidRDefault="00E83AD6" w:rsidP="00E83AD6">
      <w:pPr>
        <w:ind w:left="720" w:hanging="720"/>
        <w:jc w:val="both"/>
        <w:rPr>
          <w:rFonts w:ascii="Arial" w:hAnsi="Arial" w:cs="Arial"/>
          <w:iCs/>
          <w:sz w:val="22"/>
          <w:szCs w:val="22"/>
        </w:rPr>
      </w:pPr>
      <w:r w:rsidRPr="00E83AD6">
        <w:rPr>
          <w:rFonts w:ascii="Arial" w:hAnsi="Arial" w:cs="Arial"/>
          <w:iCs/>
          <w:sz w:val="22"/>
          <w:szCs w:val="22"/>
        </w:rPr>
        <w:t>Our School’s Aims and Objectives are:</w:t>
      </w:r>
    </w:p>
    <w:p w:rsidR="00E83AD6" w:rsidRPr="00E83AD6" w:rsidRDefault="00E83AD6" w:rsidP="00E83AD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hAnsi="Arial" w:cs="Arial"/>
          <w:iCs/>
          <w:sz w:val="22"/>
          <w:szCs w:val="22"/>
        </w:rPr>
      </w:pPr>
      <w:r w:rsidRPr="00E83AD6">
        <w:rPr>
          <w:rFonts w:ascii="Arial" w:hAnsi="Arial" w:cs="Arial"/>
          <w:iCs/>
          <w:sz w:val="22"/>
          <w:szCs w:val="22"/>
        </w:rPr>
        <w:t>To have due regard to the Special Educational Needs and Disability Code of Practice</w:t>
      </w:r>
    </w:p>
    <w:p w:rsidR="00E83AD6" w:rsidRPr="00E83AD6" w:rsidRDefault="00E83AD6" w:rsidP="00E83AD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hAnsi="Arial" w:cs="Arial"/>
          <w:iCs/>
          <w:sz w:val="22"/>
          <w:szCs w:val="22"/>
        </w:rPr>
      </w:pPr>
      <w:r w:rsidRPr="00E83AD6">
        <w:rPr>
          <w:rFonts w:ascii="Arial" w:hAnsi="Arial" w:cs="Arial"/>
          <w:iCs/>
          <w:sz w:val="22"/>
          <w:szCs w:val="22"/>
        </w:rPr>
        <w:t>To identify pupils with special educational needs and disabilities as early as possible and to meet their needs</w:t>
      </w:r>
    </w:p>
    <w:p w:rsidR="00E83AD6" w:rsidRPr="00E83AD6" w:rsidRDefault="00E83AD6" w:rsidP="00E83AD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hAnsi="Arial" w:cs="Arial"/>
          <w:iCs/>
          <w:sz w:val="22"/>
          <w:szCs w:val="22"/>
        </w:rPr>
      </w:pPr>
      <w:r w:rsidRPr="00E83AD6">
        <w:rPr>
          <w:rFonts w:ascii="Arial" w:hAnsi="Arial" w:cs="Arial"/>
          <w:iCs/>
          <w:sz w:val="22"/>
          <w:szCs w:val="22"/>
        </w:rPr>
        <w:t xml:space="preserve">To have in place a system of </w:t>
      </w:r>
      <w:r w:rsidRPr="00E83AD6">
        <w:rPr>
          <w:rFonts w:ascii="Arial" w:hAnsi="Arial" w:cs="Arial"/>
          <w:b/>
          <w:iCs/>
          <w:sz w:val="22"/>
          <w:szCs w:val="22"/>
        </w:rPr>
        <w:t>Non Negotiables</w:t>
      </w:r>
      <w:r w:rsidRPr="00E83AD6">
        <w:rPr>
          <w:rFonts w:ascii="Arial" w:hAnsi="Arial" w:cs="Arial"/>
          <w:iCs/>
          <w:sz w:val="22"/>
          <w:szCs w:val="22"/>
        </w:rPr>
        <w:t xml:space="preserve"> whereby teachers are aware of such pupils and how we will consistently support them in school and through any transitional periods</w:t>
      </w:r>
    </w:p>
    <w:p w:rsidR="00E83AD6" w:rsidRPr="00E83AD6" w:rsidRDefault="00E83AD6" w:rsidP="00E83AD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hAnsi="Arial" w:cs="Arial"/>
          <w:iCs/>
          <w:sz w:val="22"/>
          <w:szCs w:val="22"/>
        </w:rPr>
      </w:pPr>
      <w:r w:rsidRPr="00E83AD6">
        <w:rPr>
          <w:rFonts w:ascii="Arial" w:hAnsi="Arial" w:cs="Arial"/>
          <w:iCs/>
          <w:sz w:val="22"/>
          <w:szCs w:val="22"/>
        </w:rPr>
        <w:t>To provide all our learners with a broad and balanced curriculum that is differentiated to the needs and ability of the individual</w:t>
      </w:r>
    </w:p>
    <w:p w:rsidR="00E83AD6" w:rsidRPr="00E83AD6" w:rsidRDefault="00E83AD6" w:rsidP="00E83AD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hAnsi="Arial" w:cs="Arial"/>
          <w:iCs/>
          <w:sz w:val="22"/>
          <w:szCs w:val="22"/>
        </w:rPr>
      </w:pPr>
      <w:r w:rsidRPr="00E83AD6">
        <w:rPr>
          <w:rFonts w:ascii="Arial" w:hAnsi="Arial" w:cs="Arial"/>
          <w:iCs/>
          <w:sz w:val="22"/>
          <w:szCs w:val="22"/>
        </w:rPr>
        <w:t>To have high ambitions and expectations for pupils with special educational needs and disabilities</w:t>
      </w:r>
    </w:p>
    <w:p w:rsidR="00E83AD6" w:rsidRPr="00E83AD6" w:rsidRDefault="00E83AD6" w:rsidP="00E83AD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hAnsi="Arial" w:cs="Arial"/>
          <w:iCs/>
          <w:sz w:val="22"/>
          <w:szCs w:val="22"/>
        </w:rPr>
      </w:pPr>
      <w:r w:rsidRPr="00E83AD6">
        <w:rPr>
          <w:rFonts w:ascii="Arial" w:hAnsi="Arial" w:cs="Arial"/>
          <w:iCs/>
          <w:sz w:val="22"/>
          <w:szCs w:val="22"/>
        </w:rPr>
        <w:t>To be sympathetic to each learner’s needs by providing a strong partnership between learner, parents/</w:t>
      </w:r>
      <w:proofErr w:type="spellStart"/>
      <w:r w:rsidRPr="00E83AD6">
        <w:rPr>
          <w:rFonts w:ascii="Arial" w:hAnsi="Arial" w:cs="Arial"/>
          <w:iCs/>
          <w:sz w:val="22"/>
          <w:szCs w:val="22"/>
        </w:rPr>
        <w:t>carers</w:t>
      </w:r>
      <w:proofErr w:type="spellEnd"/>
      <w:r w:rsidRPr="00E83AD6">
        <w:rPr>
          <w:rFonts w:ascii="Arial" w:hAnsi="Arial" w:cs="Arial"/>
          <w:iCs/>
          <w:sz w:val="22"/>
          <w:szCs w:val="22"/>
        </w:rPr>
        <w:t>, governors, Local Authority and outside agencies</w:t>
      </w:r>
    </w:p>
    <w:p w:rsidR="00E83AD6" w:rsidRPr="00E83AD6" w:rsidRDefault="00E83AD6" w:rsidP="00E83AD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hAnsi="Arial" w:cs="Arial"/>
          <w:iCs/>
          <w:sz w:val="22"/>
          <w:szCs w:val="22"/>
        </w:rPr>
      </w:pPr>
      <w:r w:rsidRPr="00E83AD6">
        <w:rPr>
          <w:rFonts w:ascii="Arial" w:hAnsi="Arial" w:cs="Arial"/>
          <w:iCs/>
          <w:sz w:val="22"/>
          <w:szCs w:val="22"/>
        </w:rPr>
        <w:t xml:space="preserve">To ensure all learners make effective progress and </w:t>
      </w:r>
      <w:proofErr w:type="spellStart"/>
      <w:r w:rsidRPr="00E83AD6">
        <w:rPr>
          <w:rFonts w:ascii="Arial" w:hAnsi="Arial" w:cs="Arial"/>
          <w:iCs/>
          <w:sz w:val="22"/>
          <w:szCs w:val="22"/>
        </w:rPr>
        <w:t>realise</w:t>
      </w:r>
      <w:proofErr w:type="spellEnd"/>
      <w:r w:rsidRPr="00E83AD6">
        <w:rPr>
          <w:rFonts w:ascii="Arial" w:hAnsi="Arial" w:cs="Arial"/>
          <w:iCs/>
          <w:sz w:val="22"/>
          <w:szCs w:val="22"/>
        </w:rPr>
        <w:t xml:space="preserve"> their full potential</w:t>
      </w:r>
    </w:p>
    <w:p w:rsidR="00E83AD6" w:rsidRPr="00E83AD6" w:rsidRDefault="00E83AD6" w:rsidP="00E83AD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hAnsi="Arial" w:cs="Arial"/>
          <w:iCs/>
          <w:sz w:val="22"/>
          <w:szCs w:val="22"/>
        </w:rPr>
      </w:pPr>
      <w:r w:rsidRPr="00E83AD6">
        <w:rPr>
          <w:rFonts w:ascii="Arial" w:hAnsi="Arial" w:cs="Arial"/>
          <w:iCs/>
          <w:sz w:val="22"/>
          <w:szCs w:val="22"/>
        </w:rPr>
        <w:t>To ensure all learners take a full and active part in school life</w:t>
      </w:r>
    </w:p>
    <w:p w:rsidR="00E83AD6" w:rsidRPr="00E83AD6" w:rsidRDefault="00E83AD6" w:rsidP="00E83AD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Arial" w:hAnsi="Arial" w:cs="Arial"/>
          <w:iCs/>
          <w:color w:val="000000"/>
          <w:w w:val="105"/>
          <w:sz w:val="22"/>
          <w:szCs w:val="22"/>
        </w:rPr>
      </w:pPr>
      <w:r w:rsidRPr="00E83AD6">
        <w:rPr>
          <w:rFonts w:ascii="Arial" w:hAnsi="Arial" w:cs="Arial"/>
          <w:iCs/>
          <w:color w:val="000000"/>
          <w:w w:val="105"/>
          <w:sz w:val="22"/>
          <w:szCs w:val="22"/>
        </w:rPr>
        <w:t xml:space="preserve">To work with other schools </w:t>
      </w:r>
      <w:r w:rsidRPr="00E83AD6">
        <w:rPr>
          <w:rFonts w:ascii="Arial" w:hAnsi="Arial" w:cs="Arial"/>
          <w:iCs/>
          <w:w w:val="105"/>
          <w:sz w:val="22"/>
          <w:szCs w:val="22"/>
        </w:rPr>
        <w:t>and the</w:t>
      </w:r>
      <w:r w:rsidRPr="00E83AD6">
        <w:rPr>
          <w:rFonts w:ascii="Arial" w:hAnsi="Arial" w:cs="Arial"/>
          <w:iCs/>
          <w:color w:val="FF0000"/>
          <w:w w:val="105"/>
          <w:sz w:val="22"/>
          <w:szCs w:val="22"/>
        </w:rPr>
        <w:t xml:space="preserve"> </w:t>
      </w:r>
      <w:r w:rsidRPr="00E83AD6">
        <w:rPr>
          <w:rFonts w:ascii="Arial" w:hAnsi="Arial" w:cs="Arial"/>
          <w:iCs/>
          <w:sz w:val="22"/>
          <w:szCs w:val="22"/>
        </w:rPr>
        <w:t xml:space="preserve">Local Authority </w:t>
      </w:r>
      <w:r w:rsidRPr="00E83AD6">
        <w:rPr>
          <w:rFonts w:ascii="Arial" w:hAnsi="Arial" w:cs="Arial"/>
          <w:iCs/>
          <w:color w:val="000000"/>
          <w:w w:val="105"/>
          <w:sz w:val="22"/>
          <w:szCs w:val="22"/>
        </w:rPr>
        <w:t>to share good practice in order to improve this policy</w:t>
      </w:r>
    </w:p>
    <w:p w:rsidR="00E83AD6" w:rsidRPr="00E83AD6" w:rsidRDefault="00E83AD6" w:rsidP="00E83AD6">
      <w:pPr>
        <w:pStyle w:val="Heading1"/>
        <w:rPr>
          <w:rFonts w:ascii="Arial" w:hAnsi="Arial" w:cs="Arial"/>
          <w:szCs w:val="22"/>
        </w:rPr>
      </w:pPr>
      <w:bookmarkStart w:id="2" w:name="_Toc62806895"/>
      <w:bookmarkStart w:id="3" w:name="_Toc66876091"/>
      <w:r w:rsidRPr="00E83AD6">
        <w:rPr>
          <w:rFonts w:ascii="Arial" w:hAnsi="Arial" w:cs="Arial"/>
          <w:szCs w:val="22"/>
        </w:rPr>
        <w:t>Legislation and Guidance</w:t>
      </w:r>
      <w:bookmarkEnd w:id="2"/>
      <w:bookmarkEnd w:id="3"/>
    </w:p>
    <w:p w:rsidR="00E83AD6" w:rsidRPr="00E83AD6" w:rsidRDefault="00E83AD6" w:rsidP="00E83AD6">
      <w:pPr>
        <w:jc w:val="both"/>
        <w:rPr>
          <w:rFonts w:ascii="Arial" w:hAnsi="Arial" w:cs="Arial"/>
          <w:sz w:val="22"/>
          <w:szCs w:val="22"/>
        </w:rPr>
      </w:pPr>
      <w:r w:rsidRPr="00E83AD6">
        <w:rPr>
          <w:rFonts w:ascii="Arial" w:hAnsi="Arial" w:cs="Arial"/>
          <w:sz w:val="22"/>
          <w:szCs w:val="22"/>
        </w:rPr>
        <w:t>This policy and information report is based on the statutory Special Educational Needs and Disabilities (SEND) Code of Practice 2014 and the following legislation:</w:t>
      </w:r>
    </w:p>
    <w:p w:rsidR="00E83AD6" w:rsidRPr="00E83AD6" w:rsidRDefault="00E83AD6" w:rsidP="00E83AD6">
      <w:pPr>
        <w:pStyle w:val="ListParagraph"/>
        <w:numPr>
          <w:ilvl w:val="0"/>
          <w:numId w:val="2"/>
        </w:numPr>
        <w:jc w:val="both"/>
        <w:rPr>
          <w:rFonts w:ascii="Arial" w:hAnsi="Arial" w:cs="Arial"/>
        </w:rPr>
      </w:pPr>
      <w:r w:rsidRPr="00E83AD6">
        <w:rPr>
          <w:rFonts w:ascii="Arial" w:hAnsi="Arial" w:cs="Arial"/>
        </w:rPr>
        <w:t>Part 3 of the Children and Families Act 2014, which sets out schools’ responsibilities for pupils with SEN and disabilities</w:t>
      </w:r>
    </w:p>
    <w:p w:rsidR="00E83AD6" w:rsidRPr="00E83AD6" w:rsidRDefault="00E83AD6" w:rsidP="00E83AD6">
      <w:pPr>
        <w:pStyle w:val="ListParagraph"/>
        <w:numPr>
          <w:ilvl w:val="0"/>
          <w:numId w:val="2"/>
        </w:numPr>
        <w:jc w:val="both"/>
        <w:rPr>
          <w:rFonts w:ascii="Arial" w:hAnsi="Arial" w:cs="Arial"/>
        </w:rPr>
      </w:pPr>
      <w:r w:rsidRPr="00E83AD6">
        <w:rPr>
          <w:rFonts w:ascii="Arial" w:hAnsi="Arial" w:cs="Arial"/>
        </w:rPr>
        <w:t>The Special Educational Needs and Disability Regulations 2014, which set out schools’ responsibilities for Education, Health and Care (EHC) Plans, SEN co-ordinators (SENCOs) and the SEN information report</w:t>
      </w:r>
    </w:p>
    <w:p w:rsidR="00E83AD6" w:rsidRPr="00E83AD6" w:rsidRDefault="00E83AD6" w:rsidP="00E83AD6">
      <w:pPr>
        <w:pStyle w:val="Heading1"/>
        <w:rPr>
          <w:rFonts w:ascii="Arial" w:hAnsi="Arial" w:cs="Arial"/>
          <w:szCs w:val="22"/>
        </w:rPr>
      </w:pPr>
      <w:bookmarkStart w:id="4" w:name="_Toc62806896"/>
      <w:bookmarkStart w:id="5" w:name="_Toc66876092"/>
      <w:r w:rsidRPr="00E83AD6">
        <w:rPr>
          <w:rFonts w:ascii="Arial" w:hAnsi="Arial" w:cs="Arial"/>
          <w:szCs w:val="22"/>
        </w:rPr>
        <w:t>Definitions</w:t>
      </w:r>
      <w:bookmarkEnd w:id="4"/>
      <w:bookmarkEnd w:id="5"/>
    </w:p>
    <w:p w:rsidR="00E83AD6" w:rsidRPr="00E83AD6" w:rsidRDefault="00E83AD6" w:rsidP="00E83AD6">
      <w:pPr>
        <w:jc w:val="both"/>
        <w:rPr>
          <w:rFonts w:ascii="Arial" w:hAnsi="Arial" w:cs="Arial"/>
          <w:sz w:val="22"/>
          <w:szCs w:val="22"/>
        </w:rPr>
      </w:pPr>
      <w:r w:rsidRPr="00E83AD6">
        <w:rPr>
          <w:rFonts w:ascii="Arial" w:hAnsi="Arial" w:cs="Arial"/>
          <w:sz w:val="22"/>
          <w:szCs w:val="22"/>
        </w:rPr>
        <w:t>At different times in their school career, a student may have a special educational need (SEN).  A pupil has SEN if they have a learning difficulty or disability which calls for special educational provision to be made for them.</w:t>
      </w:r>
    </w:p>
    <w:p w:rsidR="00E83AD6" w:rsidRPr="00E83AD6" w:rsidRDefault="00E83AD6" w:rsidP="00E83AD6">
      <w:pPr>
        <w:rPr>
          <w:rFonts w:ascii="Arial" w:hAnsi="Arial" w:cs="Arial"/>
          <w:sz w:val="22"/>
          <w:szCs w:val="22"/>
        </w:rPr>
      </w:pPr>
      <w:r w:rsidRPr="00E83AD6">
        <w:rPr>
          <w:rFonts w:ascii="Arial" w:hAnsi="Arial" w:cs="Arial"/>
          <w:sz w:val="22"/>
          <w:szCs w:val="22"/>
        </w:rPr>
        <w:t>They have a learning difficulty or disability if they have;</w:t>
      </w:r>
    </w:p>
    <w:p w:rsidR="00E83AD6" w:rsidRPr="00E83AD6" w:rsidRDefault="00E83AD6" w:rsidP="00E83AD6">
      <w:pPr>
        <w:pStyle w:val="ListParagraph"/>
        <w:numPr>
          <w:ilvl w:val="0"/>
          <w:numId w:val="3"/>
        </w:numPr>
        <w:rPr>
          <w:rFonts w:ascii="Arial" w:hAnsi="Arial" w:cs="Arial"/>
        </w:rPr>
      </w:pPr>
      <w:r w:rsidRPr="00E83AD6">
        <w:rPr>
          <w:rFonts w:ascii="Arial" w:hAnsi="Arial" w:cs="Arial"/>
        </w:rPr>
        <w:t>A significant greater difficulty in learning than the majority of others of the same age, or</w:t>
      </w:r>
    </w:p>
    <w:p w:rsidR="00E83AD6" w:rsidRPr="00E83AD6" w:rsidRDefault="00E83AD6" w:rsidP="00E83AD6">
      <w:pPr>
        <w:pStyle w:val="ListParagraph"/>
        <w:numPr>
          <w:ilvl w:val="0"/>
          <w:numId w:val="3"/>
        </w:numPr>
        <w:jc w:val="both"/>
        <w:rPr>
          <w:rFonts w:ascii="Arial" w:hAnsi="Arial" w:cs="Arial"/>
        </w:rPr>
      </w:pPr>
      <w:r w:rsidRPr="00E83AD6">
        <w:rPr>
          <w:rFonts w:ascii="Arial" w:hAnsi="Arial" w:cs="Arial"/>
        </w:rPr>
        <w:t>A disability which prevents or hinders them from making use of facilities of a kind generally provided for others of the same age in mainstream schools</w:t>
      </w:r>
    </w:p>
    <w:p w:rsidR="00E83AD6" w:rsidRPr="00E83AD6" w:rsidRDefault="00E83AD6" w:rsidP="00E83AD6">
      <w:pPr>
        <w:jc w:val="both"/>
        <w:rPr>
          <w:rFonts w:ascii="Arial" w:hAnsi="Arial" w:cs="Arial"/>
          <w:sz w:val="22"/>
          <w:szCs w:val="22"/>
        </w:rPr>
      </w:pPr>
      <w:r w:rsidRPr="00E83AD6">
        <w:rPr>
          <w:rFonts w:ascii="Arial" w:hAnsi="Arial" w:cs="Arial"/>
          <w:sz w:val="22"/>
          <w:szCs w:val="22"/>
        </w:rPr>
        <w:t xml:space="preserve">Special educational provision is educational provision that is </w:t>
      </w:r>
      <w:r w:rsidRPr="00E83AD6">
        <w:rPr>
          <w:rFonts w:ascii="Arial" w:hAnsi="Arial" w:cs="Arial"/>
          <w:b/>
          <w:sz w:val="22"/>
          <w:szCs w:val="22"/>
        </w:rPr>
        <w:t xml:space="preserve">additional to, or different from, </w:t>
      </w:r>
      <w:r w:rsidRPr="00E83AD6">
        <w:rPr>
          <w:rFonts w:ascii="Arial" w:hAnsi="Arial" w:cs="Arial"/>
          <w:sz w:val="22"/>
          <w:szCs w:val="22"/>
        </w:rPr>
        <w:t>that made generally for other children or young people of the same age by mainstream schools, which is intended to overcome any barriers to their learning.</w:t>
      </w:r>
    </w:p>
    <w:p w:rsidR="00E83AD6" w:rsidRPr="00E83AD6" w:rsidRDefault="00E83AD6" w:rsidP="00E83AD6">
      <w:pPr>
        <w:pStyle w:val="Heading1"/>
        <w:jc w:val="both"/>
        <w:rPr>
          <w:rFonts w:ascii="Arial" w:hAnsi="Arial" w:cs="Arial"/>
          <w:szCs w:val="22"/>
        </w:rPr>
      </w:pPr>
      <w:bookmarkStart w:id="6" w:name="_Toc62806897"/>
      <w:bookmarkStart w:id="7" w:name="_Toc66876093"/>
      <w:r w:rsidRPr="00E83AD6">
        <w:rPr>
          <w:rFonts w:ascii="Arial" w:hAnsi="Arial" w:cs="Arial"/>
          <w:szCs w:val="22"/>
        </w:rPr>
        <w:t>Roles and Responsibilities</w:t>
      </w:r>
      <w:bookmarkEnd w:id="6"/>
      <w:bookmarkEnd w:id="7"/>
    </w:p>
    <w:p w:rsidR="00E83AD6" w:rsidRPr="00E83AD6" w:rsidRDefault="00E83AD6" w:rsidP="00E83AD6">
      <w:pPr>
        <w:pStyle w:val="Heading2"/>
        <w:jc w:val="both"/>
        <w:rPr>
          <w:rFonts w:ascii="Arial" w:hAnsi="Arial" w:cs="Arial"/>
          <w:sz w:val="24"/>
          <w:szCs w:val="22"/>
        </w:rPr>
      </w:pPr>
      <w:bookmarkStart w:id="8" w:name="_Toc62806898"/>
      <w:bookmarkStart w:id="9" w:name="_Toc66876094"/>
      <w:r w:rsidRPr="00E83AD6">
        <w:rPr>
          <w:rFonts w:ascii="Arial" w:hAnsi="Arial" w:cs="Arial"/>
          <w:sz w:val="24"/>
          <w:szCs w:val="22"/>
        </w:rPr>
        <w:t>The SENCO</w:t>
      </w:r>
      <w:bookmarkEnd w:id="8"/>
      <w:bookmarkEnd w:id="9"/>
    </w:p>
    <w:p w:rsidR="00E83AD6" w:rsidRPr="00E83AD6" w:rsidRDefault="00E83AD6" w:rsidP="00E83AD6">
      <w:pPr>
        <w:pStyle w:val="NoSpacing"/>
        <w:jc w:val="both"/>
        <w:rPr>
          <w:rFonts w:ascii="Arial" w:hAnsi="Arial" w:cs="Arial"/>
        </w:rPr>
      </w:pPr>
      <w:r w:rsidRPr="00E83AD6">
        <w:rPr>
          <w:rFonts w:ascii="Arial" w:hAnsi="Arial" w:cs="Arial"/>
        </w:rPr>
        <w:t>Each of our settings has a dedicated and experienced SENCO the contact details of which are:-</w:t>
      </w:r>
    </w:p>
    <w:p w:rsidR="00E83AD6" w:rsidRPr="00E83AD6" w:rsidRDefault="00E83AD6" w:rsidP="00E83AD6">
      <w:pPr>
        <w:pStyle w:val="NoSpacing"/>
        <w:jc w:val="both"/>
        <w:rPr>
          <w:rFonts w:ascii="Arial" w:hAnsi="Arial" w:cs="Arial"/>
        </w:rPr>
      </w:pPr>
    </w:p>
    <w:tbl>
      <w:tblPr>
        <w:tblStyle w:val="TableGrid"/>
        <w:tblW w:w="0" w:type="auto"/>
        <w:tblLook w:val="04A0" w:firstRow="1" w:lastRow="0" w:firstColumn="1" w:lastColumn="0" w:noHBand="0" w:noVBand="1"/>
      </w:tblPr>
      <w:tblGrid>
        <w:gridCol w:w="1838"/>
        <w:gridCol w:w="2266"/>
        <w:gridCol w:w="3734"/>
        <w:gridCol w:w="2612"/>
      </w:tblGrid>
      <w:tr w:rsidR="00E83AD6" w:rsidRPr="00E83AD6" w:rsidTr="0006641C">
        <w:tc>
          <w:tcPr>
            <w:tcW w:w="1838" w:type="dxa"/>
            <w:shd w:val="clear" w:color="auto" w:fill="DEEAF6" w:themeFill="accent1" w:themeFillTint="33"/>
          </w:tcPr>
          <w:p w:rsidR="00E83AD6" w:rsidRPr="00E83AD6" w:rsidRDefault="00E83AD6" w:rsidP="0006641C">
            <w:pPr>
              <w:pStyle w:val="NoSpacing"/>
              <w:jc w:val="both"/>
              <w:rPr>
                <w:rFonts w:ascii="Arial" w:hAnsi="Arial" w:cs="Arial"/>
                <w:b/>
              </w:rPr>
            </w:pPr>
            <w:r w:rsidRPr="00E83AD6">
              <w:rPr>
                <w:rFonts w:ascii="Arial" w:hAnsi="Arial" w:cs="Arial"/>
                <w:b/>
              </w:rPr>
              <w:t>School</w:t>
            </w:r>
          </w:p>
        </w:tc>
        <w:tc>
          <w:tcPr>
            <w:tcW w:w="2268" w:type="dxa"/>
            <w:shd w:val="clear" w:color="auto" w:fill="DEEAF6" w:themeFill="accent1" w:themeFillTint="33"/>
          </w:tcPr>
          <w:p w:rsidR="00E83AD6" w:rsidRPr="00E83AD6" w:rsidRDefault="00E83AD6" w:rsidP="0006641C">
            <w:pPr>
              <w:pStyle w:val="NoSpacing"/>
              <w:jc w:val="both"/>
              <w:rPr>
                <w:rFonts w:ascii="Arial" w:hAnsi="Arial" w:cs="Arial"/>
                <w:b/>
              </w:rPr>
            </w:pPr>
            <w:r w:rsidRPr="00E83AD6">
              <w:rPr>
                <w:rFonts w:ascii="Arial" w:hAnsi="Arial" w:cs="Arial"/>
                <w:b/>
              </w:rPr>
              <w:t>SENCO</w:t>
            </w:r>
          </w:p>
        </w:tc>
        <w:tc>
          <w:tcPr>
            <w:tcW w:w="3736" w:type="dxa"/>
            <w:shd w:val="clear" w:color="auto" w:fill="DEEAF6" w:themeFill="accent1" w:themeFillTint="33"/>
          </w:tcPr>
          <w:p w:rsidR="00E83AD6" w:rsidRPr="00E83AD6" w:rsidRDefault="00E83AD6" w:rsidP="0006641C">
            <w:pPr>
              <w:pStyle w:val="NoSpacing"/>
              <w:jc w:val="both"/>
              <w:rPr>
                <w:rFonts w:ascii="Arial" w:hAnsi="Arial" w:cs="Arial"/>
                <w:b/>
              </w:rPr>
            </w:pPr>
            <w:r w:rsidRPr="00E83AD6">
              <w:rPr>
                <w:rFonts w:ascii="Arial" w:hAnsi="Arial" w:cs="Arial"/>
                <w:b/>
              </w:rPr>
              <w:t>Email Address</w:t>
            </w:r>
          </w:p>
        </w:tc>
        <w:tc>
          <w:tcPr>
            <w:tcW w:w="2614" w:type="dxa"/>
            <w:shd w:val="clear" w:color="auto" w:fill="DEEAF6" w:themeFill="accent1" w:themeFillTint="33"/>
          </w:tcPr>
          <w:p w:rsidR="00E83AD6" w:rsidRPr="00E83AD6" w:rsidRDefault="00E83AD6" w:rsidP="0006641C">
            <w:pPr>
              <w:pStyle w:val="NoSpacing"/>
              <w:jc w:val="both"/>
              <w:rPr>
                <w:rFonts w:ascii="Arial" w:hAnsi="Arial" w:cs="Arial"/>
                <w:b/>
              </w:rPr>
            </w:pPr>
            <w:r w:rsidRPr="00E83AD6">
              <w:rPr>
                <w:rFonts w:ascii="Arial" w:hAnsi="Arial" w:cs="Arial"/>
                <w:b/>
              </w:rPr>
              <w:t>Contact Number</w:t>
            </w:r>
          </w:p>
        </w:tc>
      </w:tr>
      <w:tr w:rsidR="00E83AD6" w:rsidRPr="00E83AD6" w:rsidTr="0006641C">
        <w:tc>
          <w:tcPr>
            <w:tcW w:w="1838" w:type="dxa"/>
          </w:tcPr>
          <w:p w:rsidR="00E83AD6" w:rsidRPr="00E83AD6" w:rsidRDefault="00E83AD6" w:rsidP="0006641C">
            <w:pPr>
              <w:pStyle w:val="NoSpacing"/>
              <w:jc w:val="both"/>
              <w:rPr>
                <w:rFonts w:ascii="Arial" w:hAnsi="Arial" w:cs="Arial"/>
              </w:rPr>
            </w:pPr>
            <w:r w:rsidRPr="00E83AD6">
              <w:rPr>
                <w:rFonts w:ascii="Arial" w:hAnsi="Arial" w:cs="Arial"/>
              </w:rPr>
              <w:t>Bradley</w:t>
            </w:r>
          </w:p>
        </w:tc>
        <w:tc>
          <w:tcPr>
            <w:tcW w:w="2268" w:type="dxa"/>
          </w:tcPr>
          <w:p w:rsidR="00E83AD6" w:rsidRPr="00E83AD6" w:rsidRDefault="00E83AD6" w:rsidP="0006641C">
            <w:pPr>
              <w:pStyle w:val="NoSpacing"/>
              <w:jc w:val="both"/>
              <w:rPr>
                <w:rFonts w:ascii="Arial" w:hAnsi="Arial" w:cs="Arial"/>
              </w:rPr>
            </w:pPr>
            <w:r w:rsidRPr="00E83AD6">
              <w:rPr>
                <w:rFonts w:ascii="Arial" w:hAnsi="Arial" w:cs="Arial"/>
              </w:rPr>
              <w:t>Mrs Melinda Kelly</w:t>
            </w:r>
          </w:p>
        </w:tc>
        <w:tc>
          <w:tcPr>
            <w:tcW w:w="3736" w:type="dxa"/>
          </w:tcPr>
          <w:p w:rsidR="00E83AD6" w:rsidRPr="00E83AD6" w:rsidRDefault="00E83AD6" w:rsidP="0006641C">
            <w:pPr>
              <w:pStyle w:val="NoSpacing"/>
              <w:jc w:val="both"/>
              <w:rPr>
                <w:rFonts w:ascii="Arial" w:hAnsi="Arial" w:cs="Arial"/>
              </w:rPr>
            </w:pPr>
            <w:r w:rsidRPr="00E83AD6">
              <w:rPr>
                <w:rFonts w:ascii="Arial" w:hAnsi="Arial" w:cs="Arial"/>
              </w:rPr>
              <w:t>Melinda.kelly@pivot-group.co.uk</w:t>
            </w:r>
          </w:p>
        </w:tc>
        <w:tc>
          <w:tcPr>
            <w:tcW w:w="2614" w:type="dxa"/>
          </w:tcPr>
          <w:p w:rsidR="00E83AD6" w:rsidRPr="00E83AD6" w:rsidRDefault="00E83AD6" w:rsidP="0006641C">
            <w:pPr>
              <w:pStyle w:val="NoSpacing"/>
              <w:jc w:val="both"/>
              <w:rPr>
                <w:rFonts w:ascii="Arial" w:hAnsi="Arial" w:cs="Arial"/>
              </w:rPr>
            </w:pPr>
            <w:r w:rsidRPr="00E83AD6">
              <w:rPr>
                <w:rFonts w:ascii="Arial" w:hAnsi="Arial" w:cs="Arial"/>
              </w:rPr>
              <w:t>01484 733650</w:t>
            </w:r>
          </w:p>
        </w:tc>
      </w:tr>
      <w:tr w:rsidR="00E83AD6" w:rsidRPr="00E83AD6" w:rsidTr="0006641C">
        <w:tc>
          <w:tcPr>
            <w:tcW w:w="1838" w:type="dxa"/>
          </w:tcPr>
          <w:p w:rsidR="00E83AD6" w:rsidRPr="00E83AD6" w:rsidRDefault="00E83AD6" w:rsidP="0006641C">
            <w:pPr>
              <w:pStyle w:val="NoSpacing"/>
              <w:jc w:val="both"/>
              <w:rPr>
                <w:rFonts w:ascii="Arial" w:hAnsi="Arial" w:cs="Arial"/>
              </w:rPr>
            </w:pPr>
            <w:proofErr w:type="spellStart"/>
            <w:r w:rsidRPr="00E83AD6">
              <w:rPr>
                <w:rFonts w:ascii="Arial" w:hAnsi="Arial" w:cs="Arial"/>
              </w:rPr>
              <w:t>Cleckheaton</w:t>
            </w:r>
            <w:proofErr w:type="spellEnd"/>
          </w:p>
        </w:tc>
        <w:tc>
          <w:tcPr>
            <w:tcW w:w="2268" w:type="dxa"/>
          </w:tcPr>
          <w:p w:rsidR="00E83AD6" w:rsidRPr="00E83AD6" w:rsidRDefault="00E83AD6" w:rsidP="0006641C">
            <w:pPr>
              <w:pStyle w:val="NoSpacing"/>
              <w:jc w:val="both"/>
              <w:rPr>
                <w:rFonts w:ascii="Arial" w:hAnsi="Arial" w:cs="Arial"/>
              </w:rPr>
            </w:pPr>
            <w:r w:rsidRPr="00E83AD6">
              <w:rPr>
                <w:rFonts w:ascii="Arial" w:hAnsi="Arial" w:cs="Arial"/>
              </w:rPr>
              <w:t>Mrs Erica Strickland</w:t>
            </w:r>
          </w:p>
        </w:tc>
        <w:tc>
          <w:tcPr>
            <w:tcW w:w="3736" w:type="dxa"/>
          </w:tcPr>
          <w:p w:rsidR="00E83AD6" w:rsidRPr="00E83AD6" w:rsidRDefault="00E83AD6" w:rsidP="0006641C">
            <w:pPr>
              <w:pStyle w:val="NoSpacing"/>
              <w:jc w:val="both"/>
              <w:rPr>
                <w:rFonts w:ascii="Arial" w:hAnsi="Arial" w:cs="Arial"/>
              </w:rPr>
            </w:pPr>
            <w:r w:rsidRPr="00E83AD6">
              <w:rPr>
                <w:rFonts w:ascii="Arial" w:hAnsi="Arial" w:cs="Arial"/>
              </w:rPr>
              <w:t>Erica.strickland@pivot-group.co.uk</w:t>
            </w:r>
          </w:p>
        </w:tc>
        <w:tc>
          <w:tcPr>
            <w:tcW w:w="2614" w:type="dxa"/>
          </w:tcPr>
          <w:p w:rsidR="00E83AD6" w:rsidRPr="00E83AD6" w:rsidRDefault="00E83AD6" w:rsidP="0006641C">
            <w:pPr>
              <w:pStyle w:val="NoSpacing"/>
              <w:jc w:val="both"/>
              <w:rPr>
                <w:rFonts w:ascii="Arial" w:hAnsi="Arial" w:cs="Arial"/>
              </w:rPr>
            </w:pPr>
            <w:r w:rsidRPr="00E83AD6">
              <w:rPr>
                <w:rFonts w:ascii="Arial" w:hAnsi="Arial" w:cs="Arial"/>
              </w:rPr>
              <w:t>01484 766350</w:t>
            </w:r>
          </w:p>
        </w:tc>
      </w:tr>
      <w:tr w:rsidR="00E83AD6" w:rsidRPr="00E83AD6" w:rsidTr="0006641C">
        <w:tc>
          <w:tcPr>
            <w:tcW w:w="1838" w:type="dxa"/>
          </w:tcPr>
          <w:p w:rsidR="00E83AD6" w:rsidRPr="00E83AD6" w:rsidRDefault="00E83AD6" w:rsidP="0006641C">
            <w:pPr>
              <w:pStyle w:val="NoSpacing"/>
              <w:jc w:val="both"/>
              <w:rPr>
                <w:rFonts w:ascii="Arial" w:hAnsi="Arial" w:cs="Arial"/>
              </w:rPr>
            </w:pPr>
            <w:r w:rsidRPr="00E83AD6">
              <w:rPr>
                <w:rFonts w:ascii="Arial" w:hAnsi="Arial" w:cs="Arial"/>
              </w:rPr>
              <w:t>Leeds</w:t>
            </w:r>
          </w:p>
        </w:tc>
        <w:tc>
          <w:tcPr>
            <w:tcW w:w="2268" w:type="dxa"/>
          </w:tcPr>
          <w:p w:rsidR="00E83AD6" w:rsidRPr="00E83AD6" w:rsidRDefault="00E83AD6" w:rsidP="004102A3">
            <w:pPr>
              <w:pStyle w:val="NoSpacing"/>
              <w:jc w:val="both"/>
              <w:rPr>
                <w:rFonts w:ascii="Arial" w:hAnsi="Arial" w:cs="Arial"/>
              </w:rPr>
            </w:pPr>
            <w:r w:rsidRPr="00E83AD6">
              <w:rPr>
                <w:rFonts w:ascii="Arial" w:hAnsi="Arial" w:cs="Arial"/>
              </w:rPr>
              <w:t xml:space="preserve">Mr </w:t>
            </w:r>
            <w:r w:rsidR="00A011D0">
              <w:rPr>
                <w:rFonts w:ascii="Arial" w:hAnsi="Arial" w:cs="Arial"/>
              </w:rPr>
              <w:t>Barbara</w:t>
            </w:r>
            <w:r w:rsidRPr="00E83AD6">
              <w:rPr>
                <w:rFonts w:ascii="Arial" w:hAnsi="Arial" w:cs="Arial"/>
              </w:rPr>
              <w:t xml:space="preserve"> </w:t>
            </w:r>
            <w:r w:rsidR="004102A3">
              <w:rPr>
                <w:rFonts w:ascii="Arial" w:hAnsi="Arial" w:cs="Arial"/>
              </w:rPr>
              <w:t>Moores</w:t>
            </w:r>
          </w:p>
        </w:tc>
        <w:tc>
          <w:tcPr>
            <w:tcW w:w="3736" w:type="dxa"/>
          </w:tcPr>
          <w:p w:rsidR="00E83AD6" w:rsidRPr="00E83AD6" w:rsidRDefault="004102A3" w:rsidP="0006641C">
            <w:pPr>
              <w:pStyle w:val="NoSpacing"/>
              <w:jc w:val="both"/>
              <w:rPr>
                <w:rFonts w:ascii="Arial" w:hAnsi="Arial" w:cs="Arial"/>
              </w:rPr>
            </w:pPr>
            <w:r>
              <w:rPr>
                <w:rFonts w:ascii="Arial" w:hAnsi="Arial" w:cs="Arial"/>
              </w:rPr>
              <w:t>Barbara.Moores</w:t>
            </w:r>
            <w:r w:rsidR="00E83AD6" w:rsidRPr="00E83AD6">
              <w:rPr>
                <w:rFonts w:ascii="Arial" w:hAnsi="Arial" w:cs="Arial"/>
              </w:rPr>
              <w:t>@pivot-group.co.uk</w:t>
            </w:r>
          </w:p>
        </w:tc>
        <w:tc>
          <w:tcPr>
            <w:tcW w:w="2614" w:type="dxa"/>
          </w:tcPr>
          <w:p w:rsidR="00E83AD6" w:rsidRPr="00E83AD6" w:rsidRDefault="00E83AD6" w:rsidP="0006641C">
            <w:pPr>
              <w:pStyle w:val="NoSpacing"/>
              <w:jc w:val="both"/>
              <w:rPr>
                <w:rFonts w:ascii="Arial" w:hAnsi="Arial" w:cs="Arial"/>
              </w:rPr>
            </w:pPr>
            <w:r w:rsidRPr="00E83AD6">
              <w:rPr>
                <w:rFonts w:ascii="Arial" w:hAnsi="Arial" w:cs="Arial"/>
              </w:rPr>
              <w:t>0113 3204069</w:t>
            </w:r>
          </w:p>
        </w:tc>
      </w:tr>
    </w:tbl>
    <w:p w:rsidR="00E83AD6" w:rsidRPr="00E83AD6" w:rsidRDefault="00E83AD6" w:rsidP="00E83AD6">
      <w:pPr>
        <w:pStyle w:val="NoSpacing"/>
        <w:jc w:val="both"/>
        <w:rPr>
          <w:rFonts w:ascii="Arial" w:hAnsi="Arial" w:cs="Arial"/>
        </w:rPr>
      </w:pPr>
    </w:p>
    <w:p w:rsidR="00E83AD6" w:rsidRPr="00E83AD6" w:rsidRDefault="00E83AD6" w:rsidP="00E83AD6">
      <w:pPr>
        <w:pStyle w:val="NoSpacing"/>
        <w:jc w:val="both"/>
        <w:rPr>
          <w:rFonts w:ascii="Arial" w:hAnsi="Arial" w:cs="Arial"/>
        </w:rPr>
      </w:pPr>
    </w:p>
    <w:p w:rsidR="00E83AD6" w:rsidRPr="00E83AD6" w:rsidRDefault="00E83AD6" w:rsidP="00E83AD6">
      <w:pPr>
        <w:pStyle w:val="NoSpacing"/>
        <w:jc w:val="both"/>
        <w:rPr>
          <w:rFonts w:ascii="Arial" w:hAnsi="Arial" w:cs="Arial"/>
        </w:rPr>
      </w:pPr>
      <w:r w:rsidRPr="00E83AD6">
        <w:rPr>
          <w:rFonts w:ascii="Arial" w:hAnsi="Arial" w:cs="Arial"/>
        </w:rPr>
        <w:t>In each setting, the SENCO will:</w:t>
      </w:r>
    </w:p>
    <w:p w:rsidR="00E83AD6" w:rsidRPr="00E83AD6" w:rsidRDefault="00E83AD6" w:rsidP="00E83AD6">
      <w:pPr>
        <w:pStyle w:val="NoSpacing"/>
        <w:numPr>
          <w:ilvl w:val="0"/>
          <w:numId w:val="4"/>
        </w:numPr>
        <w:jc w:val="both"/>
        <w:rPr>
          <w:rFonts w:ascii="Arial" w:hAnsi="Arial" w:cs="Arial"/>
        </w:rPr>
      </w:pPr>
      <w:r w:rsidRPr="00E83AD6">
        <w:rPr>
          <w:rFonts w:ascii="Arial" w:hAnsi="Arial" w:cs="Arial"/>
        </w:rPr>
        <w:t>Work with the Senior Leadership Team to determine the strategic development of the SEND policy and provision in the school</w:t>
      </w:r>
    </w:p>
    <w:p w:rsidR="00E83AD6" w:rsidRPr="00E83AD6" w:rsidRDefault="00E83AD6" w:rsidP="00E83AD6">
      <w:pPr>
        <w:pStyle w:val="NoSpacing"/>
        <w:numPr>
          <w:ilvl w:val="0"/>
          <w:numId w:val="4"/>
        </w:numPr>
        <w:jc w:val="both"/>
        <w:rPr>
          <w:rFonts w:ascii="Arial" w:hAnsi="Arial" w:cs="Arial"/>
        </w:rPr>
      </w:pPr>
      <w:r w:rsidRPr="00E83AD6">
        <w:rPr>
          <w:rFonts w:ascii="Arial" w:hAnsi="Arial" w:cs="Arial"/>
        </w:rPr>
        <w:t>Have day-to-day responsibility for the operation of this SEND policy and the co-ordination of specific provision made to support individual pupils with SEND, including those who have EHC Plans</w:t>
      </w:r>
    </w:p>
    <w:p w:rsidR="00E83AD6" w:rsidRPr="00E83AD6" w:rsidRDefault="00E83AD6" w:rsidP="00E83AD6">
      <w:pPr>
        <w:pStyle w:val="NoSpacing"/>
        <w:numPr>
          <w:ilvl w:val="0"/>
          <w:numId w:val="4"/>
        </w:numPr>
        <w:jc w:val="both"/>
        <w:rPr>
          <w:rFonts w:ascii="Arial" w:hAnsi="Arial" w:cs="Arial"/>
        </w:rPr>
      </w:pPr>
      <w:r w:rsidRPr="00E83AD6">
        <w:rPr>
          <w:rFonts w:ascii="Arial" w:hAnsi="Arial" w:cs="Arial"/>
        </w:rPr>
        <w:t>Provide professional guidance to colleagues and work with staff, parents and other agencies to ensure that pupils with SEND receive appropriate support and high quality teaching</w:t>
      </w:r>
    </w:p>
    <w:p w:rsidR="00E83AD6" w:rsidRPr="00E83AD6" w:rsidRDefault="00E83AD6" w:rsidP="00E83AD6">
      <w:pPr>
        <w:pStyle w:val="NoSpacing"/>
        <w:numPr>
          <w:ilvl w:val="0"/>
          <w:numId w:val="4"/>
        </w:numPr>
        <w:jc w:val="both"/>
        <w:rPr>
          <w:rFonts w:ascii="Arial" w:hAnsi="Arial" w:cs="Arial"/>
        </w:rPr>
      </w:pPr>
      <w:r w:rsidRPr="00E83AD6">
        <w:rPr>
          <w:rFonts w:ascii="Arial" w:hAnsi="Arial" w:cs="Arial"/>
        </w:rPr>
        <w:t>Advise on the graduated approach to providing SEND support</w:t>
      </w:r>
    </w:p>
    <w:p w:rsidR="00E83AD6" w:rsidRPr="00E83AD6" w:rsidRDefault="00E83AD6" w:rsidP="00E83AD6">
      <w:pPr>
        <w:pStyle w:val="NoSpacing"/>
        <w:numPr>
          <w:ilvl w:val="0"/>
          <w:numId w:val="4"/>
        </w:numPr>
        <w:jc w:val="both"/>
        <w:rPr>
          <w:rFonts w:ascii="Arial" w:hAnsi="Arial" w:cs="Arial"/>
        </w:rPr>
      </w:pPr>
      <w:r w:rsidRPr="00E83AD6">
        <w:rPr>
          <w:rFonts w:ascii="Arial" w:hAnsi="Arial" w:cs="Arial"/>
        </w:rPr>
        <w:t>Advise on the deployment of the school’s SEND budget and other resources to meet pupils’ needs effectively</w:t>
      </w:r>
    </w:p>
    <w:p w:rsidR="00E83AD6" w:rsidRPr="00E83AD6" w:rsidRDefault="00E83AD6" w:rsidP="00E83AD6">
      <w:pPr>
        <w:pStyle w:val="NoSpacing"/>
        <w:numPr>
          <w:ilvl w:val="0"/>
          <w:numId w:val="4"/>
        </w:numPr>
        <w:jc w:val="both"/>
        <w:rPr>
          <w:rFonts w:ascii="Arial" w:hAnsi="Arial" w:cs="Arial"/>
        </w:rPr>
      </w:pPr>
      <w:r w:rsidRPr="00E83AD6">
        <w:rPr>
          <w:rFonts w:ascii="Arial" w:hAnsi="Arial" w:cs="Arial"/>
        </w:rPr>
        <w:t>Be the point of contact for external agencies, especially the Local Authority and it’s support services</w:t>
      </w:r>
    </w:p>
    <w:p w:rsidR="00E83AD6" w:rsidRPr="00E83AD6" w:rsidRDefault="00E83AD6" w:rsidP="00E83AD6">
      <w:pPr>
        <w:pStyle w:val="NoSpacing"/>
        <w:numPr>
          <w:ilvl w:val="0"/>
          <w:numId w:val="4"/>
        </w:numPr>
        <w:jc w:val="both"/>
        <w:rPr>
          <w:rFonts w:ascii="Arial" w:hAnsi="Arial" w:cs="Arial"/>
        </w:rPr>
      </w:pPr>
      <w:r w:rsidRPr="00E83AD6">
        <w:rPr>
          <w:rFonts w:ascii="Arial" w:hAnsi="Arial" w:cs="Arial"/>
        </w:rPr>
        <w:t>Liaise with potential next providers of education to ensure pupils and their parents are informed about options and a smooth transition is planned</w:t>
      </w:r>
    </w:p>
    <w:p w:rsidR="00E83AD6" w:rsidRPr="00E83AD6" w:rsidRDefault="00E83AD6" w:rsidP="00E83AD6">
      <w:pPr>
        <w:pStyle w:val="NoSpacing"/>
        <w:numPr>
          <w:ilvl w:val="0"/>
          <w:numId w:val="4"/>
        </w:numPr>
        <w:jc w:val="both"/>
        <w:rPr>
          <w:rFonts w:ascii="Arial" w:hAnsi="Arial" w:cs="Arial"/>
        </w:rPr>
      </w:pPr>
      <w:r w:rsidRPr="00E83AD6">
        <w:rPr>
          <w:rFonts w:ascii="Arial" w:hAnsi="Arial" w:cs="Arial"/>
        </w:rPr>
        <w:t>Work with other leaders and the governing board to ensure the school meets its responsibilities under the Equality Act 2010 with regard to reasonable adjustments and access arrangements</w:t>
      </w:r>
    </w:p>
    <w:p w:rsidR="00E83AD6" w:rsidRPr="00E83AD6" w:rsidRDefault="00E83AD6" w:rsidP="00E83AD6">
      <w:pPr>
        <w:pStyle w:val="NoSpacing"/>
        <w:numPr>
          <w:ilvl w:val="0"/>
          <w:numId w:val="4"/>
        </w:numPr>
        <w:jc w:val="both"/>
        <w:rPr>
          <w:rFonts w:ascii="Arial" w:hAnsi="Arial" w:cs="Arial"/>
        </w:rPr>
      </w:pPr>
      <w:r w:rsidRPr="00E83AD6">
        <w:rPr>
          <w:rFonts w:ascii="Arial" w:hAnsi="Arial" w:cs="Arial"/>
        </w:rPr>
        <w:t>Ensure the school keeps the records of all pupils with SEND up to date</w:t>
      </w:r>
    </w:p>
    <w:p w:rsidR="00E83AD6" w:rsidRPr="00E83AD6" w:rsidRDefault="00E83AD6" w:rsidP="00E83AD6">
      <w:pPr>
        <w:pStyle w:val="NoSpacing"/>
        <w:jc w:val="both"/>
        <w:rPr>
          <w:rFonts w:ascii="Arial" w:hAnsi="Arial" w:cs="Arial"/>
        </w:rPr>
      </w:pPr>
    </w:p>
    <w:p w:rsidR="00E83AD6" w:rsidRPr="00E83AD6" w:rsidRDefault="00E83AD6" w:rsidP="00E83AD6">
      <w:pPr>
        <w:pStyle w:val="Heading2"/>
        <w:jc w:val="both"/>
        <w:rPr>
          <w:rFonts w:ascii="Arial" w:hAnsi="Arial" w:cs="Arial"/>
          <w:sz w:val="24"/>
          <w:szCs w:val="22"/>
        </w:rPr>
      </w:pPr>
      <w:bookmarkStart w:id="10" w:name="_Toc62806900"/>
      <w:bookmarkStart w:id="11" w:name="_Toc66876095"/>
      <w:r w:rsidRPr="00E83AD6">
        <w:rPr>
          <w:rFonts w:ascii="Arial" w:hAnsi="Arial" w:cs="Arial"/>
          <w:sz w:val="24"/>
          <w:szCs w:val="22"/>
        </w:rPr>
        <w:t xml:space="preserve">The </w:t>
      </w:r>
      <w:proofErr w:type="spellStart"/>
      <w:r w:rsidRPr="00E83AD6">
        <w:rPr>
          <w:rFonts w:ascii="Arial" w:hAnsi="Arial" w:cs="Arial"/>
          <w:sz w:val="24"/>
          <w:szCs w:val="22"/>
        </w:rPr>
        <w:t>Headteacher</w:t>
      </w:r>
      <w:bookmarkEnd w:id="10"/>
      <w:bookmarkEnd w:id="11"/>
      <w:proofErr w:type="spellEnd"/>
    </w:p>
    <w:p w:rsidR="00E83AD6" w:rsidRPr="00E83AD6" w:rsidRDefault="00E83AD6" w:rsidP="00E83AD6">
      <w:pPr>
        <w:pStyle w:val="NoSpacing"/>
        <w:jc w:val="both"/>
        <w:rPr>
          <w:rFonts w:ascii="Arial" w:hAnsi="Arial" w:cs="Arial"/>
        </w:rPr>
      </w:pPr>
      <w:r w:rsidRPr="00E83AD6">
        <w:rPr>
          <w:rFonts w:ascii="Arial" w:hAnsi="Arial" w:cs="Arial"/>
        </w:rPr>
        <w:t xml:space="preserve">In each setting, the </w:t>
      </w:r>
      <w:proofErr w:type="spellStart"/>
      <w:r w:rsidRPr="00E83AD6">
        <w:rPr>
          <w:rFonts w:ascii="Arial" w:hAnsi="Arial" w:cs="Arial"/>
        </w:rPr>
        <w:t>Headteacher</w:t>
      </w:r>
      <w:proofErr w:type="spellEnd"/>
      <w:r w:rsidRPr="00E83AD6">
        <w:rPr>
          <w:rFonts w:ascii="Arial" w:hAnsi="Arial" w:cs="Arial"/>
        </w:rPr>
        <w:t xml:space="preserve"> will:</w:t>
      </w:r>
    </w:p>
    <w:p w:rsidR="00E83AD6" w:rsidRPr="00E83AD6" w:rsidRDefault="00E83AD6" w:rsidP="00E83AD6">
      <w:pPr>
        <w:pStyle w:val="ListParagraph"/>
        <w:numPr>
          <w:ilvl w:val="0"/>
          <w:numId w:val="5"/>
        </w:numPr>
        <w:jc w:val="both"/>
        <w:rPr>
          <w:rFonts w:ascii="Arial" w:hAnsi="Arial" w:cs="Arial"/>
        </w:rPr>
      </w:pPr>
      <w:r w:rsidRPr="00E83AD6">
        <w:rPr>
          <w:rFonts w:ascii="Arial" w:hAnsi="Arial" w:cs="Arial"/>
        </w:rPr>
        <w:t>Work with the Senior Leadership Team to determine the strategic development of the SEND policy and provision in the school</w:t>
      </w:r>
    </w:p>
    <w:p w:rsidR="00E83AD6" w:rsidRPr="00E83AD6" w:rsidRDefault="00E83AD6" w:rsidP="00E83AD6">
      <w:pPr>
        <w:pStyle w:val="ListParagraph"/>
        <w:numPr>
          <w:ilvl w:val="0"/>
          <w:numId w:val="5"/>
        </w:numPr>
        <w:jc w:val="both"/>
        <w:rPr>
          <w:rFonts w:ascii="Arial" w:hAnsi="Arial" w:cs="Arial"/>
        </w:rPr>
      </w:pPr>
      <w:r w:rsidRPr="00E83AD6">
        <w:rPr>
          <w:rFonts w:ascii="Arial" w:hAnsi="Arial" w:cs="Arial"/>
        </w:rPr>
        <w:t>Have overall responsibility for the provision and progress of leaners with SEN and/or a disability</w:t>
      </w:r>
    </w:p>
    <w:p w:rsidR="00E83AD6" w:rsidRPr="00E83AD6" w:rsidRDefault="00E83AD6" w:rsidP="00E83AD6">
      <w:pPr>
        <w:pStyle w:val="Heading2"/>
        <w:jc w:val="both"/>
        <w:rPr>
          <w:rFonts w:ascii="Arial" w:hAnsi="Arial" w:cs="Arial"/>
          <w:sz w:val="24"/>
          <w:szCs w:val="22"/>
        </w:rPr>
      </w:pPr>
      <w:bookmarkStart w:id="12" w:name="_Toc62806901"/>
      <w:bookmarkStart w:id="13" w:name="_Toc66876096"/>
      <w:r w:rsidRPr="00E83AD6">
        <w:rPr>
          <w:rFonts w:ascii="Arial" w:hAnsi="Arial" w:cs="Arial"/>
          <w:sz w:val="24"/>
          <w:szCs w:val="22"/>
        </w:rPr>
        <w:t>Class Teachers</w:t>
      </w:r>
      <w:bookmarkEnd w:id="12"/>
      <w:bookmarkEnd w:id="13"/>
    </w:p>
    <w:p w:rsidR="00E83AD6" w:rsidRPr="00E83AD6" w:rsidRDefault="00E83AD6" w:rsidP="00E83AD6">
      <w:pPr>
        <w:pStyle w:val="NoSpacing"/>
        <w:jc w:val="both"/>
        <w:rPr>
          <w:rFonts w:ascii="Arial" w:hAnsi="Arial" w:cs="Arial"/>
        </w:rPr>
      </w:pPr>
      <w:r w:rsidRPr="00E83AD6">
        <w:rPr>
          <w:rFonts w:ascii="Arial" w:hAnsi="Arial" w:cs="Arial"/>
        </w:rPr>
        <w:t>Every class teacher is responsible for:</w:t>
      </w:r>
    </w:p>
    <w:p w:rsidR="00E83AD6" w:rsidRPr="00E83AD6" w:rsidRDefault="00E83AD6" w:rsidP="00E83AD6">
      <w:pPr>
        <w:pStyle w:val="ListParagraph"/>
        <w:numPr>
          <w:ilvl w:val="0"/>
          <w:numId w:val="6"/>
        </w:numPr>
        <w:jc w:val="both"/>
        <w:rPr>
          <w:rFonts w:ascii="Arial" w:hAnsi="Arial" w:cs="Arial"/>
        </w:rPr>
      </w:pPr>
      <w:r w:rsidRPr="00E83AD6">
        <w:rPr>
          <w:rFonts w:ascii="Arial" w:hAnsi="Arial" w:cs="Arial"/>
        </w:rPr>
        <w:t>The progress and development of every pupil in their class</w:t>
      </w:r>
    </w:p>
    <w:p w:rsidR="00E83AD6" w:rsidRPr="00E83AD6" w:rsidRDefault="00E83AD6" w:rsidP="00E83AD6">
      <w:pPr>
        <w:pStyle w:val="ListParagraph"/>
        <w:numPr>
          <w:ilvl w:val="0"/>
          <w:numId w:val="6"/>
        </w:numPr>
        <w:jc w:val="both"/>
        <w:rPr>
          <w:rFonts w:ascii="Arial" w:hAnsi="Arial" w:cs="Arial"/>
        </w:rPr>
      </w:pPr>
      <w:r w:rsidRPr="00E83AD6">
        <w:rPr>
          <w:rFonts w:ascii="Arial" w:hAnsi="Arial" w:cs="Arial"/>
        </w:rPr>
        <w:t>Working closely with any teaching assistants or specialist staff to plan and assess the impact of support and interventions and how they can be linked to classroom teaching</w:t>
      </w:r>
    </w:p>
    <w:p w:rsidR="00E83AD6" w:rsidRPr="00E83AD6" w:rsidRDefault="00E83AD6" w:rsidP="00E83AD6">
      <w:pPr>
        <w:pStyle w:val="ListParagraph"/>
        <w:numPr>
          <w:ilvl w:val="0"/>
          <w:numId w:val="6"/>
        </w:numPr>
        <w:jc w:val="both"/>
        <w:rPr>
          <w:rFonts w:ascii="Arial" w:hAnsi="Arial" w:cs="Arial"/>
        </w:rPr>
      </w:pPr>
      <w:r w:rsidRPr="00E83AD6">
        <w:rPr>
          <w:rFonts w:ascii="Arial" w:hAnsi="Arial" w:cs="Arial"/>
        </w:rPr>
        <w:t>Working with the SENCO to review each pupil’s progress and development and decide on any changes to provision</w:t>
      </w:r>
    </w:p>
    <w:p w:rsidR="00E83AD6" w:rsidRPr="00E83AD6" w:rsidRDefault="00E83AD6" w:rsidP="00E83AD6">
      <w:pPr>
        <w:pStyle w:val="ListParagraph"/>
        <w:numPr>
          <w:ilvl w:val="0"/>
          <w:numId w:val="6"/>
        </w:numPr>
        <w:jc w:val="both"/>
        <w:rPr>
          <w:rFonts w:ascii="Arial" w:hAnsi="Arial" w:cs="Arial"/>
        </w:rPr>
      </w:pPr>
      <w:r w:rsidRPr="00E83AD6">
        <w:rPr>
          <w:rFonts w:ascii="Arial" w:hAnsi="Arial" w:cs="Arial"/>
        </w:rPr>
        <w:t>Ensuring they follow this SEND policy</w:t>
      </w:r>
    </w:p>
    <w:p w:rsidR="00E83AD6" w:rsidRPr="00E83AD6" w:rsidRDefault="00E83AD6" w:rsidP="00E83AD6">
      <w:pPr>
        <w:pStyle w:val="Heading1"/>
        <w:rPr>
          <w:rFonts w:ascii="Arial" w:hAnsi="Arial" w:cs="Arial"/>
        </w:rPr>
      </w:pPr>
      <w:r w:rsidRPr="00E83AD6">
        <w:br w:type="page"/>
      </w:r>
      <w:bookmarkStart w:id="14" w:name="_Toc62806902"/>
      <w:bookmarkStart w:id="15" w:name="_Toc66876097"/>
      <w:r w:rsidRPr="00E83AD6">
        <w:rPr>
          <w:rFonts w:ascii="Arial" w:hAnsi="Arial" w:cs="Arial"/>
        </w:rPr>
        <w:t>School Information Report</w:t>
      </w:r>
      <w:bookmarkEnd w:id="14"/>
      <w:bookmarkEnd w:id="15"/>
    </w:p>
    <w:p w:rsidR="00E83AD6" w:rsidRPr="00E83AD6" w:rsidRDefault="00E83AD6" w:rsidP="00E83AD6">
      <w:pPr>
        <w:pStyle w:val="Heading2"/>
        <w:rPr>
          <w:rFonts w:ascii="Arial" w:hAnsi="Arial" w:cs="Arial"/>
          <w:sz w:val="24"/>
          <w:szCs w:val="22"/>
        </w:rPr>
      </w:pPr>
      <w:bookmarkStart w:id="16" w:name="_Toc62806903"/>
      <w:bookmarkStart w:id="17" w:name="_Toc66876098"/>
      <w:r w:rsidRPr="00E83AD6">
        <w:rPr>
          <w:rFonts w:ascii="Arial" w:hAnsi="Arial" w:cs="Arial"/>
          <w:sz w:val="24"/>
          <w:szCs w:val="22"/>
        </w:rPr>
        <w:t>The kinds of SEN that are provided for</w:t>
      </w:r>
      <w:bookmarkEnd w:id="16"/>
      <w:bookmarkEnd w:id="17"/>
    </w:p>
    <w:p w:rsidR="00E83AD6" w:rsidRPr="00E83AD6" w:rsidRDefault="00E83AD6" w:rsidP="00E83AD6">
      <w:pPr>
        <w:rPr>
          <w:rFonts w:ascii="Arial" w:hAnsi="Arial" w:cs="Arial"/>
          <w:sz w:val="22"/>
          <w:szCs w:val="22"/>
        </w:rPr>
      </w:pPr>
      <w:r w:rsidRPr="00E83AD6">
        <w:rPr>
          <w:rFonts w:ascii="Arial" w:hAnsi="Arial" w:cs="Arial"/>
          <w:sz w:val="22"/>
          <w:szCs w:val="22"/>
        </w:rPr>
        <w:t>Our schools cater for a wide range of needs, including:</w:t>
      </w:r>
    </w:p>
    <w:p w:rsidR="00E83AD6" w:rsidRPr="00E83AD6" w:rsidRDefault="00E83AD6" w:rsidP="00E83AD6">
      <w:pPr>
        <w:pStyle w:val="ListParagraph"/>
        <w:numPr>
          <w:ilvl w:val="0"/>
          <w:numId w:val="7"/>
        </w:numPr>
        <w:jc w:val="both"/>
        <w:rPr>
          <w:rFonts w:ascii="Arial" w:hAnsi="Arial" w:cs="Arial"/>
          <w:b/>
          <w:u w:val="single"/>
        </w:rPr>
      </w:pPr>
      <w:r w:rsidRPr="00E83AD6">
        <w:rPr>
          <w:rFonts w:ascii="Arial" w:hAnsi="Arial" w:cs="Arial"/>
          <w:bCs/>
        </w:rPr>
        <w:t>Communication and interaction, for example, Autistic Spectrum Condition (ASC), speech and language difficulties etc.</w:t>
      </w:r>
    </w:p>
    <w:p w:rsidR="00E83AD6" w:rsidRPr="00E83AD6" w:rsidRDefault="00E83AD6" w:rsidP="00E83AD6">
      <w:pPr>
        <w:pStyle w:val="ListParagraph"/>
        <w:numPr>
          <w:ilvl w:val="0"/>
          <w:numId w:val="7"/>
        </w:numPr>
        <w:jc w:val="both"/>
        <w:rPr>
          <w:rFonts w:ascii="Arial" w:hAnsi="Arial" w:cs="Arial"/>
          <w:b/>
          <w:u w:val="single"/>
        </w:rPr>
      </w:pPr>
      <w:r w:rsidRPr="00E83AD6">
        <w:rPr>
          <w:rFonts w:ascii="Arial" w:hAnsi="Arial" w:cs="Arial"/>
          <w:bCs/>
        </w:rPr>
        <w:t>Cognition and learning, for example, dyslexia, dyspraxia, moderate learning difficulties etc.</w:t>
      </w:r>
    </w:p>
    <w:p w:rsidR="00E83AD6" w:rsidRPr="00E83AD6" w:rsidRDefault="00E83AD6" w:rsidP="00E83AD6">
      <w:pPr>
        <w:pStyle w:val="ListParagraph"/>
        <w:numPr>
          <w:ilvl w:val="0"/>
          <w:numId w:val="7"/>
        </w:numPr>
        <w:jc w:val="both"/>
        <w:rPr>
          <w:rFonts w:ascii="Arial" w:hAnsi="Arial" w:cs="Arial"/>
          <w:b/>
          <w:u w:val="single"/>
        </w:rPr>
      </w:pPr>
      <w:r w:rsidRPr="00E83AD6">
        <w:rPr>
          <w:rFonts w:ascii="Arial" w:hAnsi="Arial" w:cs="Arial"/>
          <w:bCs/>
        </w:rPr>
        <w:t>Social, emotional and mental health difficulties, for example, Attention Deficit Hyperactivity Disorder (ADHD), anxiety, attachment disorder etc.</w:t>
      </w:r>
    </w:p>
    <w:p w:rsidR="00E83AD6" w:rsidRPr="00E83AD6" w:rsidRDefault="00E83AD6" w:rsidP="00E83AD6">
      <w:pPr>
        <w:pStyle w:val="ListParagraph"/>
        <w:numPr>
          <w:ilvl w:val="0"/>
          <w:numId w:val="7"/>
        </w:numPr>
        <w:jc w:val="both"/>
        <w:rPr>
          <w:rFonts w:ascii="Arial" w:hAnsi="Arial" w:cs="Arial"/>
          <w:b/>
          <w:u w:val="single"/>
        </w:rPr>
      </w:pPr>
      <w:r w:rsidRPr="00E83AD6">
        <w:rPr>
          <w:rFonts w:ascii="Arial" w:hAnsi="Arial" w:cs="Arial"/>
          <w:bCs/>
        </w:rPr>
        <w:t>Sensory and/or physical needs, for example, visual or hearing impairment, sensory processing disorder etc.</w:t>
      </w:r>
    </w:p>
    <w:p w:rsidR="00E83AD6" w:rsidRPr="00812B82" w:rsidRDefault="00E83AD6" w:rsidP="00E83AD6">
      <w:pPr>
        <w:pStyle w:val="Heading2"/>
        <w:rPr>
          <w:rFonts w:ascii="Arial" w:hAnsi="Arial" w:cs="Arial"/>
          <w:sz w:val="24"/>
          <w:szCs w:val="22"/>
        </w:rPr>
      </w:pPr>
      <w:bookmarkStart w:id="18" w:name="_Toc62806904"/>
      <w:bookmarkStart w:id="19" w:name="_Toc66876099"/>
      <w:r w:rsidRPr="00812B82">
        <w:rPr>
          <w:rFonts w:ascii="Arial" w:hAnsi="Arial" w:cs="Arial"/>
          <w:sz w:val="24"/>
          <w:szCs w:val="22"/>
        </w:rPr>
        <w:t>Identifying pupils with SEN and assessing their needs</w:t>
      </w:r>
      <w:bookmarkEnd w:id="18"/>
      <w:bookmarkEnd w:id="19"/>
    </w:p>
    <w:p w:rsidR="00E83AD6" w:rsidRDefault="00E83AD6" w:rsidP="00E83AD6">
      <w:pPr>
        <w:jc w:val="both"/>
        <w:rPr>
          <w:rFonts w:ascii="Arial" w:hAnsi="Arial" w:cs="Arial"/>
          <w:sz w:val="22"/>
          <w:szCs w:val="22"/>
        </w:rPr>
      </w:pPr>
      <w:r w:rsidRPr="00E83AD6">
        <w:rPr>
          <w:rFonts w:ascii="Arial" w:hAnsi="Arial" w:cs="Arial"/>
          <w:sz w:val="22"/>
          <w:szCs w:val="22"/>
        </w:rPr>
        <w:t xml:space="preserve">A high number of our learners have an Education, Health and Care Plan (EHCP) which is reviewed on an annual basis.  Outcomes set in the EHCP will form the basis of each learner’s educational priorities and learning </w:t>
      </w:r>
      <w:proofErr w:type="spellStart"/>
      <w:r w:rsidRPr="00E83AD6">
        <w:rPr>
          <w:rFonts w:ascii="Arial" w:hAnsi="Arial" w:cs="Arial"/>
          <w:sz w:val="22"/>
          <w:szCs w:val="22"/>
        </w:rPr>
        <w:t>programmes</w:t>
      </w:r>
      <w:proofErr w:type="spellEnd"/>
      <w:r w:rsidRPr="00E83AD6">
        <w:rPr>
          <w:rFonts w:ascii="Arial" w:hAnsi="Arial" w:cs="Arial"/>
          <w:sz w:val="22"/>
          <w:szCs w:val="22"/>
        </w:rPr>
        <w:t xml:space="preserve"> and progress monitored and reviewed on an ongoing basis.</w:t>
      </w:r>
    </w:p>
    <w:p w:rsidR="00812B82" w:rsidRPr="00E83AD6" w:rsidRDefault="00812B82" w:rsidP="00E83AD6">
      <w:pPr>
        <w:jc w:val="both"/>
        <w:rPr>
          <w:rFonts w:ascii="Arial" w:hAnsi="Arial" w:cs="Arial"/>
          <w:sz w:val="22"/>
          <w:szCs w:val="22"/>
        </w:rPr>
      </w:pPr>
    </w:p>
    <w:p w:rsidR="00812B82" w:rsidRDefault="00E83AD6" w:rsidP="00E83AD6">
      <w:pPr>
        <w:jc w:val="both"/>
        <w:rPr>
          <w:rFonts w:ascii="Arial" w:hAnsi="Arial" w:cs="Arial"/>
          <w:sz w:val="22"/>
          <w:szCs w:val="22"/>
        </w:rPr>
      </w:pPr>
      <w:r w:rsidRPr="00E83AD6">
        <w:rPr>
          <w:rFonts w:ascii="Arial" w:hAnsi="Arial" w:cs="Arial"/>
          <w:sz w:val="22"/>
          <w:szCs w:val="22"/>
        </w:rPr>
        <w:t xml:space="preserve">Where learners do not have an EHCP, we aim to identify barriers to learning at the earliest possible opportunity in order to ensure every pupil experiences success in their learning and achieves to the highest possible standard and to enable all pupils to participate in lessons fully and effectively.  </w:t>
      </w:r>
    </w:p>
    <w:p w:rsidR="00812B82" w:rsidRDefault="00812B82" w:rsidP="00E83AD6">
      <w:pPr>
        <w:jc w:val="both"/>
        <w:rPr>
          <w:rFonts w:ascii="Arial" w:hAnsi="Arial" w:cs="Arial"/>
          <w:sz w:val="22"/>
          <w:szCs w:val="22"/>
        </w:rPr>
      </w:pPr>
    </w:p>
    <w:p w:rsidR="00E83AD6" w:rsidRDefault="00E83AD6" w:rsidP="00E83AD6">
      <w:pPr>
        <w:jc w:val="both"/>
        <w:rPr>
          <w:rFonts w:ascii="Arial" w:hAnsi="Arial" w:cs="Arial"/>
          <w:sz w:val="22"/>
          <w:szCs w:val="22"/>
        </w:rPr>
      </w:pPr>
      <w:r w:rsidRPr="00E83AD6">
        <w:rPr>
          <w:rFonts w:ascii="Arial" w:hAnsi="Arial" w:cs="Arial"/>
          <w:sz w:val="22"/>
          <w:szCs w:val="22"/>
        </w:rPr>
        <w:t>We value and encourage the contribution of all pupils to the life of the school and work in close partnership with parents and, where appropriate, external agencies to support the need of individual pupils.  We ensure all staff have access to training and advice to support quality teaching and learning for all pupils.</w:t>
      </w:r>
    </w:p>
    <w:p w:rsidR="00812B82" w:rsidRPr="00E83AD6" w:rsidRDefault="00812B82" w:rsidP="00E83AD6">
      <w:pPr>
        <w:jc w:val="both"/>
        <w:rPr>
          <w:rFonts w:ascii="Arial" w:hAnsi="Arial" w:cs="Arial"/>
          <w:sz w:val="22"/>
          <w:szCs w:val="22"/>
        </w:rPr>
      </w:pPr>
    </w:p>
    <w:p w:rsidR="00E83AD6" w:rsidRDefault="00E83AD6" w:rsidP="00E83AD6">
      <w:pPr>
        <w:jc w:val="both"/>
        <w:rPr>
          <w:rFonts w:ascii="Arial" w:hAnsi="Arial" w:cs="Arial"/>
          <w:sz w:val="22"/>
          <w:szCs w:val="22"/>
        </w:rPr>
      </w:pPr>
      <w:r w:rsidRPr="00E83AD6">
        <w:rPr>
          <w:rFonts w:ascii="Arial" w:hAnsi="Arial" w:cs="Arial"/>
          <w:sz w:val="22"/>
          <w:szCs w:val="22"/>
        </w:rPr>
        <w:t xml:space="preserve">We will assess each pupil’s current skills and levels of attainment on entry, which will build on previous settings and Key Stages, where appropriate.  In school we use a range of assessment </w:t>
      </w:r>
      <w:r w:rsidR="00F930B5">
        <w:rPr>
          <w:rFonts w:ascii="Arial" w:hAnsi="Arial" w:cs="Arial"/>
          <w:sz w:val="22"/>
          <w:szCs w:val="22"/>
        </w:rPr>
        <w:t>tools</w:t>
      </w:r>
      <w:r w:rsidRPr="00E83AD6">
        <w:rPr>
          <w:rFonts w:ascii="Arial" w:hAnsi="Arial" w:cs="Arial"/>
          <w:sz w:val="22"/>
          <w:szCs w:val="22"/>
        </w:rPr>
        <w:t xml:space="preserve"> </w:t>
      </w:r>
      <w:r w:rsidR="00F930B5">
        <w:rPr>
          <w:rFonts w:ascii="Arial" w:hAnsi="Arial" w:cs="Arial"/>
          <w:sz w:val="22"/>
          <w:szCs w:val="22"/>
        </w:rPr>
        <w:t xml:space="preserve">and </w:t>
      </w:r>
      <w:proofErr w:type="spellStart"/>
      <w:r w:rsidR="00F930B5">
        <w:rPr>
          <w:rFonts w:ascii="Arial" w:hAnsi="Arial" w:cs="Arial"/>
          <w:sz w:val="22"/>
          <w:szCs w:val="22"/>
        </w:rPr>
        <w:t>standardised</w:t>
      </w:r>
      <w:proofErr w:type="spellEnd"/>
      <w:r w:rsidR="00F930B5">
        <w:rPr>
          <w:rFonts w:ascii="Arial" w:hAnsi="Arial" w:cs="Arial"/>
          <w:sz w:val="22"/>
          <w:szCs w:val="22"/>
        </w:rPr>
        <w:t xml:space="preserve"> tests</w:t>
      </w:r>
      <w:r w:rsidRPr="00E83AD6">
        <w:rPr>
          <w:rFonts w:ascii="Arial" w:hAnsi="Arial" w:cs="Arial"/>
          <w:sz w:val="22"/>
          <w:szCs w:val="22"/>
        </w:rPr>
        <w:t>.  This may include assessment in areas other than attainment, for example Social, Emotional and Mental Health needs.</w:t>
      </w:r>
    </w:p>
    <w:p w:rsidR="00812B82" w:rsidRPr="00E83AD6" w:rsidRDefault="00812B82" w:rsidP="00E83AD6">
      <w:pPr>
        <w:jc w:val="both"/>
        <w:rPr>
          <w:rFonts w:ascii="Arial" w:hAnsi="Arial" w:cs="Arial"/>
          <w:sz w:val="22"/>
          <w:szCs w:val="22"/>
        </w:rPr>
      </w:pPr>
    </w:p>
    <w:p w:rsidR="00E83AD6" w:rsidRDefault="00E83AD6" w:rsidP="00E83AD6">
      <w:pPr>
        <w:jc w:val="both"/>
        <w:rPr>
          <w:rFonts w:ascii="Arial" w:hAnsi="Arial" w:cs="Arial"/>
          <w:sz w:val="22"/>
          <w:szCs w:val="22"/>
        </w:rPr>
      </w:pPr>
      <w:r w:rsidRPr="00E83AD6">
        <w:rPr>
          <w:rFonts w:ascii="Arial" w:hAnsi="Arial" w:cs="Arial"/>
          <w:sz w:val="22"/>
          <w:szCs w:val="22"/>
        </w:rPr>
        <w:t xml:space="preserve">The assessment and ongoing review of progress form the basis of each learner’s learning </w:t>
      </w:r>
      <w:proofErr w:type="spellStart"/>
      <w:r w:rsidRPr="00E83AD6">
        <w:rPr>
          <w:rFonts w:ascii="Arial" w:hAnsi="Arial" w:cs="Arial"/>
          <w:sz w:val="22"/>
          <w:szCs w:val="22"/>
        </w:rPr>
        <w:t>programmes</w:t>
      </w:r>
      <w:proofErr w:type="spellEnd"/>
      <w:r w:rsidRPr="00E83AD6">
        <w:rPr>
          <w:rFonts w:ascii="Arial" w:hAnsi="Arial" w:cs="Arial"/>
          <w:sz w:val="22"/>
          <w:szCs w:val="22"/>
        </w:rPr>
        <w:t xml:space="preserve"> and will be reviewed on a termly basis.</w:t>
      </w:r>
    </w:p>
    <w:p w:rsidR="00812B82" w:rsidRPr="00E83AD6" w:rsidRDefault="00812B82" w:rsidP="00E83AD6">
      <w:pPr>
        <w:jc w:val="both"/>
        <w:rPr>
          <w:rFonts w:ascii="Arial" w:hAnsi="Arial" w:cs="Arial"/>
          <w:sz w:val="22"/>
          <w:szCs w:val="22"/>
        </w:rPr>
      </w:pPr>
    </w:p>
    <w:p w:rsidR="00E83AD6" w:rsidRPr="00E83AD6" w:rsidRDefault="00E83AD6" w:rsidP="00E83AD6">
      <w:pPr>
        <w:jc w:val="both"/>
        <w:rPr>
          <w:rFonts w:ascii="Arial" w:hAnsi="Arial" w:cs="Arial"/>
          <w:sz w:val="22"/>
          <w:szCs w:val="22"/>
        </w:rPr>
      </w:pPr>
      <w:r w:rsidRPr="00E83AD6">
        <w:rPr>
          <w:rFonts w:ascii="Arial" w:hAnsi="Arial" w:cs="Arial"/>
          <w:sz w:val="22"/>
          <w:szCs w:val="22"/>
        </w:rPr>
        <w:t xml:space="preserve">As we are a specialist setting and all of our learners are in receipt of educational provision that is </w:t>
      </w:r>
      <w:r w:rsidRPr="00E83AD6">
        <w:rPr>
          <w:rFonts w:ascii="Arial" w:hAnsi="Arial" w:cs="Arial"/>
          <w:b/>
          <w:sz w:val="22"/>
          <w:szCs w:val="22"/>
        </w:rPr>
        <w:t xml:space="preserve">additional to, or different from, </w:t>
      </w:r>
      <w:r w:rsidRPr="00E83AD6">
        <w:rPr>
          <w:rFonts w:ascii="Arial" w:hAnsi="Arial" w:cs="Arial"/>
          <w:sz w:val="22"/>
          <w:szCs w:val="22"/>
        </w:rPr>
        <w:t xml:space="preserve">that made generally for other children or young people of the same age by mainstream schools, every learner at our schools will be added to the Special Educational Needs Register.  </w:t>
      </w:r>
    </w:p>
    <w:p w:rsidR="00E83AD6" w:rsidRPr="00812B82" w:rsidRDefault="00E83AD6" w:rsidP="00E83AD6">
      <w:pPr>
        <w:pStyle w:val="Heading2"/>
        <w:rPr>
          <w:rFonts w:ascii="Arial" w:hAnsi="Arial" w:cs="Arial"/>
          <w:sz w:val="24"/>
          <w:szCs w:val="22"/>
        </w:rPr>
      </w:pPr>
      <w:bookmarkStart w:id="20" w:name="_Toc62806905"/>
      <w:bookmarkStart w:id="21" w:name="_Toc66876100"/>
      <w:r w:rsidRPr="00812B82">
        <w:rPr>
          <w:rFonts w:ascii="Arial" w:hAnsi="Arial" w:cs="Arial"/>
          <w:sz w:val="24"/>
          <w:szCs w:val="22"/>
        </w:rPr>
        <w:t>Consulting and involving pupils and parents</w:t>
      </w:r>
      <w:bookmarkEnd w:id="20"/>
      <w:r w:rsidRPr="00812B82">
        <w:rPr>
          <w:rFonts w:ascii="Arial" w:hAnsi="Arial" w:cs="Arial"/>
          <w:sz w:val="24"/>
          <w:szCs w:val="22"/>
        </w:rPr>
        <w:t>/carers</w:t>
      </w:r>
      <w:bookmarkEnd w:id="21"/>
    </w:p>
    <w:p w:rsidR="00E83AD6" w:rsidRPr="00E83AD6" w:rsidRDefault="00E83AD6" w:rsidP="00E83AD6">
      <w:pPr>
        <w:jc w:val="both"/>
        <w:rPr>
          <w:rFonts w:ascii="Arial" w:hAnsi="Arial" w:cs="Arial"/>
          <w:sz w:val="22"/>
          <w:szCs w:val="22"/>
        </w:rPr>
      </w:pPr>
      <w:r w:rsidRPr="00E83AD6">
        <w:rPr>
          <w:rFonts w:ascii="Arial" w:hAnsi="Arial" w:cs="Arial"/>
          <w:sz w:val="22"/>
          <w:szCs w:val="22"/>
        </w:rPr>
        <w:t>We will have an early discussion with the pupil and their parent to discuss each learner’s special educational provision.  These conversations will make sure that:</w:t>
      </w:r>
    </w:p>
    <w:p w:rsidR="00E83AD6" w:rsidRPr="00E83AD6" w:rsidRDefault="00E83AD6" w:rsidP="00E83AD6">
      <w:pPr>
        <w:pStyle w:val="ListParagraph"/>
        <w:numPr>
          <w:ilvl w:val="0"/>
          <w:numId w:val="8"/>
        </w:numPr>
        <w:jc w:val="both"/>
        <w:rPr>
          <w:rFonts w:ascii="Arial" w:hAnsi="Arial" w:cs="Arial"/>
        </w:rPr>
      </w:pPr>
      <w:r w:rsidRPr="00E83AD6">
        <w:rPr>
          <w:rFonts w:ascii="Arial" w:hAnsi="Arial" w:cs="Arial"/>
        </w:rPr>
        <w:t>Everyone develops a good understanding of the pupil’s areas of strength and difficulty</w:t>
      </w:r>
    </w:p>
    <w:p w:rsidR="00E83AD6" w:rsidRPr="00E83AD6" w:rsidRDefault="00E83AD6" w:rsidP="00E83AD6">
      <w:pPr>
        <w:pStyle w:val="ListParagraph"/>
        <w:numPr>
          <w:ilvl w:val="0"/>
          <w:numId w:val="8"/>
        </w:numPr>
        <w:jc w:val="both"/>
        <w:rPr>
          <w:rFonts w:ascii="Arial" w:hAnsi="Arial" w:cs="Arial"/>
        </w:rPr>
      </w:pPr>
      <w:r w:rsidRPr="00E83AD6">
        <w:rPr>
          <w:rFonts w:ascii="Arial" w:hAnsi="Arial" w:cs="Arial"/>
        </w:rPr>
        <w:t>We take into account the parents’/carers’ concerns</w:t>
      </w:r>
    </w:p>
    <w:p w:rsidR="00E83AD6" w:rsidRPr="00E83AD6" w:rsidRDefault="00E83AD6" w:rsidP="00E83AD6">
      <w:pPr>
        <w:pStyle w:val="ListParagraph"/>
        <w:numPr>
          <w:ilvl w:val="0"/>
          <w:numId w:val="8"/>
        </w:numPr>
        <w:jc w:val="both"/>
        <w:rPr>
          <w:rFonts w:ascii="Arial" w:hAnsi="Arial" w:cs="Arial"/>
        </w:rPr>
      </w:pPr>
      <w:r w:rsidRPr="00E83AD6">
        <w:rPr>
          <w:rFonts w:ascii="Arial" w:hAnsi="Arial" w:cs="Arial"/>
        </w:rPr>
        <w:t>Everyone understands the agreed outcomes sought for the learner</w:t>
      </w:r>
    </w:p>
    <w:p w:rsidR="00E83AD6" w:rsidRPr="00E83AD6" w:rsidRDefault="00E83AD6" w:rsidP="00E83AD6">
      <w:pPr>
        <w:pStyle w:val="ListParagraph"/>
        <w:numPr>
          <w:ilvl w:val="0"/>
          <w:numId w:val="8"/>
        </w:numPr>
        <w:jc w:val="both"/>
        <w:rPr>
          <w:rFonts w:ascii="Arial" w:hAnsi="Arial" w:cs="Arial"/>
        </w:rPr>
      </w:pPr>
      <w:r w:rsidRPr="00E83AD6">
        <w:rPr>
          <w:rFonts w:ascii="Arial" w:hAnsi="Arial" w:cs="Arial"/>
        </w:rPr>
        <w:t>Everyone is clear on what the next steps are</w:t>
      </w:r>
    </w:p>
    <w:p w:rsidR="00E83AD6" w:rsidRPr="00E83AD6" w:rsidRDefault="00E83AD6" w:rsidP="00E83AD6">
      <w:pPr>
        <w:jc w:val="both"/>
        <w:rPr>
          <w:rFonts w:ascii="Arial" w:hAnsi="Arial" w:cs="Arial"/>
          <w:sz w:val="22"/>
          <w:szCs w:val="22"/>
        </w:rPr>
      </w:pPr>
      <w:r w:rsidRPr="00E83AD6">
        <w:rPr>
          <w:rFonts w:ascii="Arial" w:hAnsi="Arial" w:cs="Arial"/>
          <w:sz w:val="22"/>
          <w:szCs w:val="22"/>
        </w:rPr>
        <w:t>Notes of these early discussions will be added to the pupil’s record and given to their parents.</w:t>
      </w:r>
    </w:p>
    <w:p w:rsidR="00E83AD6" w:rsidRPr="00E83AD6" w:rsidRDefault="00E83AD6" w:rsidP="00E83AD6">
      <w:pPr>
        <w:rPr>
          <w:rFonts w:ascii="Arial" w:eastAsiaTheme="majorEastAsia" w:hAnsi="Arial" w:cs="Arial"/>
          <w:b/>
          <w:bCs/>
          <w:color w:val="5B9BD5" w:themeColor="accent1"/>
          <w:sz w:val="22"/>
          <w:szCs w:val="22"/>
        </w:rPr>
      </w:pPr>
      <w:bookmarkStart w:id="22" w:name="_Toc62806906"/>
      <w:r w:rsidRPr="00E83AD6">
        <w:rPr>
          <w:rFonts w:ascii="Arial" w:hAnsi="Arial" w:cs="Arial"/>
          <w:sz w:val="22"/>
          <w:szCs w:val="22"/>
        </w:rPr>
        <w:br w:type="page"/>
      </w:r>
    </w:p>
    <w:p w:rsidR="00E83AD6" w:rsidRPr="00812B82" w:rsidRDefault="00E83AD6" w:rsidP="00E83AD6">
      <w:pPr>
        <w:pStyle w:val="Heading2"/>
        <w:rPr>
          <w:rFonts w:ascii="Arial" w:hAnsi="Arial" w:cs="Arial"/>
          <w:sz w:val="24"/>
          <w:szCs w:val="22"/>
        </w:rPr>
      </w:pPr>
      <w:bookmarkStart w:id="23" w:name="_Toc66876101"/>
      <w:r w:rsidRPr="00812B82">
        <w:rPr>
          <w:rFonts w:ascii="Arial" w:hAnsi="Arial" w:cs="Arial"/>
          <w:sz w:val="24"/>
          <w:szCs w:val="22"/>
        </w:rPr>
        <w:t>Assessing and reviewing pupil’s progress towards outcomes</w:t>
      </w:r>
      <w:bookmarkEnd w:id="22"/>
      <w:bookmarkEnd w:id="23"/>
    </w:p>
    <w:p w:rsidR="00E83AD6" w:rsidRDefault="00E83AD6" w:rsidP="00E83AD6">
      <w:pPr>
        <w:jc w:val="both"/>
        <w:rPr>
          <w:rFonts w:ascii="Arial" w:hAnsi="Arial" w:cs="Arial"/>
          <w:sz w:val="22"/>
          <w:szCs w:val="22"/>
        </w:rPr>
      </w:pPr>
      <w:r w:rsidRPr="00E83AD6">
        <w:rPr>
          <w:rFonts w:ascii="Arial" w:hAnsi="Arial" w:cs="Arial"/>
          <w:sz w:val="22"/>
          <w:szCs w:val="22"/>
        </w:rPr>
        <w:t xml:space="preserve">Each school follows the graduated approach and the four-part cycle of </w:t>
      </w:r>
      <w:r w:rsidRPr="00E83AD6">
        <w:rPr>
          <w:rFonts w:ascii="Arial" w:hAnsi="Arial" w:cs="Arial"/>
          <w:b/>
          <w:bCs/>
          <w:sz w:val="22"/>
          <w:szCs w:val="22"/>
        </w:rPr>
        <w:t>assess, plan, do, review</w:t>
      </w:r>
      <w:r w:rsidRPr="00E83AD6">
        <w:rPr>
          <w:rFonts w:ascii="Arial" w:hAnsi="Arial" w:cs="Arial"/>
          <w:sz w:val="22"/>
          <w:szCs w:val="22"/>
        </w:rPr>
        <w:t xml:space="preserve"> as defined in the SEND Code of Practice 2014 as follows: </w:t>
      </w:r>
    </w:p>
    <w:p w:rsidR="00812B82" w:rsidRPr="00E83AD6" w:rsidRDefault="00812B82" w:rsidP="00E83AD6">
      <w:pPr>
        <w:jc w:val="both"/>
        <w:rPr>
          <w:rFonts w:ascii="Arial" w:hAnsi="Arial" w:cs="Arial"/>
          <w:sz w:val="22"/>
          <w:szCs w:val="22"/>
        </w:rPr>
      </w:pPr>
    </w:p>
    <w:p w:rsidR="00E83AD6" w:rsidRPr="00E83AD6" w:rsidRDefault="00E83AD6" w:rsidP="00E83AD6">
      <w:pPr>
        <w:jc w:val="both"/>
        <w:rPr>
          <w:rFonts w:ascii="Arial" w:hAnsi="Arial" w:cs="Arial"/>
          <w:sz w:val="22"/>
          <w:szCs w:val="22"/>
        </w:rPr>
      </w:pPr>
      <w:r w:rsidRPr="00E83AD6">
        <w:rPr>
          <w:rFonts w:ascii="Arial" w:hAnsi="Arial" w:cs="Arial"/>
          <w:b/>
          <w:bCs/>
          <w:i/>
          <w:sz w:val="22"/>
          <w:szCs w:val="22"/>
        </w:rPr>
        <w:t>Assess</w:t>
      </w:r>
      <w:r w:rsidRPr="00E83AD6">
        <w:rPr>
          <w:rFonts w:ascii="Arial" w:hAnsi="Arial" w:cs="Arial"/>
          <w:i/>
          <w:sz w:val="22"/>
          <w:szCs w:val="22"/>
        </w:rPr>
        <w:t xml:space="preserve">: </w:t>
      </w:r>
      <w:r w:rsidRPr="00E83AD6">
        <w:rPr>
          <w:rFonts w:ascii="Arial" w:hAnsi="Arial" w:cs="Arial"/>
          <w:sz w:val="22"/>
          <w:szCs w:val="22"/>
        </w:rPr>
        <w:t xml:space="preserve">The class teacher and SENCO will clearly </w:t>
      </w:r>
      <w:proofErr w:type="spellStart"/>
      <w:r w:rsidRPr="00E83AD6">
        <w:rPr>
          <w:rFonts w:ascii="Arial" w:hAnsi="Arial" w:cs="Arial"/>
          <w:sz w:val="22"/>
          <w:szCs w:val="22"/>
        </w:rPr>
        <w:t>analyse</w:t>
      </w:r>
      <w:proofErr w:type="spellEnd"/>
      <w:r w:rsidRPr="00E83AD6">
        <w:rPr>
          <w:rFonts w:ascii="Arial" w:hAnsi="Arial" w:cs="Arial"/>
          <w:sz w:val="22"/>
          <w:szCs w:val="22"/>
        </w:rPr>
        <w:t xml:space="preserve"> a pupil’s needs considering; the teacher’s assessment and experience of the pupil, their previous progress, attainment and behaviour, the individual’s development in comparison to their peers and national data and where relevant, other teachers’ assessments.  The views and experiences of parents, the pupil’s own views and where relevant advice from external support services will be sought.</w:t>
      </w:r>
    </w:p>
    <w:p w:rsidR="00E83AD6" w:rsidRPr="00E83AD6" w:rsidRDefault="00E83AD6" w:rsidP="00E83AD6">
      <w:pPr>
        <w:jc w:val="both"/>
        <w:rPr>
          <w:rFonts w:ascii="Arial" w:hAnsi="Arial" w:cs="Arial"/>
          <w:sz w:val="22"/>
          <w:szCs w:val="22"/>
        </w:rPr>
      </w:pPr>
    </w:p>
    <w:p w:rsidR="00E83AD6" w:rsidRDefault="00E83AD6" w:rsidP="00E83AD6">
      <w:pPr>
        <w:jc w:val="both"/>
        <w:rPr>
          <w:rFonts w:ascii="Arial" w:hAnsi="Arial" w:cs="Arial"/>
          <w:sz w:val="22"/>
          <w:szCs w:val="22"/>
        </w:rPr>
      </w:pPr>
      <w:r w:rsidRPr="00E83AD6">
        <w:rPr>
          <w:rFonts w:ascii="Arial" w:hAnsi="Arial" w:cs="Arial"/>
          <w:b/>
          <w:bCs/>
          <w:i/>
          <w:sz w:val="22"/>
          <w:szCs w:val="22"/>
        </w:rPr>
        <w:t>Plan</w:t>
      </w:r>
      <w:r w:rsidRPr="00E83AD6">
        <w:rPr>
          <w:rFonts w:ascii="Arial" w:hAnsi="Arial" w:cs="Arial"/>
          <w:i/>
          <w:sz w:val="22"/>
          <w:szCs w:val="22"/>
        </w:rPr>
        <w:t xml:space="preserve">:  </w:t>
      </w:r>
      <w:r w:rsidRPr="00E83AD6">
        <w:rPr>
          <w:rFonts w:ascii="Arial" w:hAnsi="Arial" w:cs="Arial"/>
          <w:sz w:val="22"/>
          <w:szCs w:val="22"/>
        </w:rPr>
        <w:t>Parents/</w:t>
      </w:r>
      <w:proofErr w:type="spellStart"/>
      <w:r w:rsidRPr="00E83AD6">
        <w:rPr>
          <w:rFonts w:ascii="Arial" w:hAnsi="Arial" w:cs="Arial"/>
          <w:sz w:val="22"/>
          <w:szCs w:val="22"/>
        </w:rPr>
        <w:t>carers</w:t>
      </w:r>
      <w:proofErr w:type="spellEnd"/>
      <w:r w:rsidRPr="00E83AD6">
        <w:rPr>
          <w:rFonts w:ascii="Arial" w:hAnsi="Arial" w:cs="Arial"/>
          <w:sz w:val="22"/>
          <w:szCs w:val="22"/>
        </w:rPr>
        <w:t xml:space="preserve"> will be kept fully informed of the pupil’s learning </w:t>
      </w:r>
      <w:proofErr w:type="spellStart"/>
      <w:r w:rsidRPr="00E83AD6">
        <w:rPr>
          <w:rFonts w:ascii="Arial" w:hAnsi="Arial" w:cs="Arial"/>
          <w:sz w:val="22"/>
          <w:szCs w:val="22"/>
        </w:rPr>
        <w:t>programmes</w:t>
      </w:r>
      <w:proofErr w:type="spellEnd"/>
      <w:r w:rsidRPr="00E83AD6">
        <w:rPr>
          <w:rFonts w:ascii="Arial" w:hAnsi="Arial" w:cs="Arial"/>
          <w:sz w:val="22"/>
          <w:szCs w:val="22"/>
        </w:rPr>
        <w:t xml:space="preserve"> and how staff will support the learner.  All teachers and support staff who work with the pupil will be made aware of their needs, the outcomes sought, the support provided, and any teaching strategies or approaches that are required.</w:t>
      </w:r>
    </w:p>
    <w:p w:rsidR="00812B82" w:rsidRPr="00E83AD6" w:rsidRDefault="00812B82" w:rsidP="00E83AD6">
      <w:pPr>
        <w:jc w:val="both"/>
        <w:rPr>
          <w:rFonts w:ascii="Arial" w:hAnsi="Arial" w:cs="Arial"/>
          <w:sz w:val="22"/>
          <w:szCs w:val="22"/>
        </w:rPr>
      </w:pPr>
    </w:p>
    <w:p w:rsidR="00E83AD6" w:rsidRPr="00E83AD6" w:rsidRDefault="00E83AD6" w:rsidP="00E83AD6">
      <w:pPr>
        <w:jc w:val="both"/>
        <w:rPr>
          <w:rFonts w:ascii="Arial" w:hAnsi="Arial" w:cs="Arial"/>
          <w:sz w:val="22"/>
          <w:szCs w:val="22"/>
        </w:rPr>
      </w:pPr>
      <w:r w:rsidRPr="00E83AD6">
        <w:rPr>
          <w:rFonts w:ascii="Arial" w:hAnsi="Arial" w:cs="Arial"/>
          <w:b/>
          <w:bCs/>
          <w:i/>
          <w:sz w:val="22"/>
          <w:szCs w:val="22"/>
        </w:rPr>
        <w:t>Do</w:t>
      </w:r>
      <w:r w:rsidRPr="00E83AD6">
        <w:rPr>
          <w:rFonts w:ascii="Arial" w:hAnsi="Arial" w:cs="Arial"/>
          <w:i/>
          <w:sz w:val="22"/>
          <w:szCs w:val="22"/>
        </w:rPr>
        <w:t xml:space="preserve">:  </w:t>
      </w:r>
      <w:r w:rsidRPr="00E83AD6">
        <w:rPr>
          <w:rFonts w:ascii="Arial" w:hAnsi="Arial" w:cs="Arial"/>
          <w:sz w:val="22"/>
          <w:szCs w:val="22"/>
        </w:rPr>
        <w:t>The class or subject teacher will remain responsible for working with the child on a daily basis. Where the interventions involve group or 1:1 teaching away from the main teacher, he/she still retains responsibility for that pupil’s learning.</w:t>
      </w:r>
    </w:p>
    <w:p w:rsidR="00E83AD6" w:rsidRPr="00E83AD6" w:rsidRDefault="00E83AD6" w:rsidP="00E83AD6">
      <w:pPr>
        <w:jc w:val="both"/>
        <w:rPr>
          <w:rFonts w:ascii="Arial" w:hAnsi="Arial" w:cs="Arial"/>
          <w:sz w:val="22"/>
          <w:szCs w:val="22"/>
        </w:rPr>
      </w:pPr>
    </w:p>
    <w:p w:rsidR="00E83AD6" w:rsidRDefault="00E83AD6" w:rsidP="00E83AD6">
      <w:pPr>
        <w:jc w:val="both"/>
        <w:rPr>
          <w:rFonts w:ascii="Arial" w:hAnsi="Arial" w:cs="Arial"/>
          <w:sz w:val="22"/>
          <w:szCs w:val="22"/>
        </w:rPr>
      </w:pPr>
      <w:r w:rsidRPr="00E83AD6">
        <w:rPr>
          <w:rFonts w:ascii="Arial" w:hAnsi="Arial" w:cs="Arial"/>
          <w:b/>
          <w:bCs/>
          <w:i/>
          <w:sz w:val="22"/>
          <w:szCs w:val="22"/>
        </w:rPr>
        <w:t>Review</w:t>
      </w:r>
      <w:r w:rsidRPr="00E83AD6">
        <w:rPr>
          <w:rFonts w:ascii="Arial" w:hAnsi="Arial" w:cs="Arial"/>
          <w:i/>
          <w:sz w:val="22"/>
          <w:szCs w:val="22"/>
        </w:rPr>
        <w:t xml:space="preserve">:  </w:t>
      </w:r>
      <w:r w:rsidRPr="00E83AD6">
        <w:rPr>
          <w:rFonts w:ascii="Arial" w:hAnsi="Arial" w:cs="Arial"/>
          <w:sz w:val="22"/>
          <w:szCs w:val="22"/>
        </w:rPr>
        <w:t>Schools will regularly review the effectiveness of the support, the interventions and their impact on the pupil’s progress.</w:t>
      </w:r>
    </w:p>
    <w:p w:rsidR="00812B82" w:rsidRPr="00E83AD6" w:rsidRDefault="00812B82" w:rsidP="00E83AD6">
      <w:pPr>
        <w:jc w:val="both"/>
        <w:rPr>
          <w:rFonts w:ascii="Arial" w:hAnsi="Arial" w:cs="Arial"/>
          <w:sz w:val="22"/>
          <w:szCs w:val="22"/>
        </w:rPr>
      </w:pPr>
    </w:p>
    <w:p w:rsidR="00E83AD6" w:rsidRDefault="00E83AD6" w:rsidP="00E83AD6">
      <w:pPr>
        <w:jc w:val="both"/>
        <w:rPr>
          <w:rFonts w:ascii="Arial" w:hAnsi="Arial" w:cs="Arial"/>
          <w:sz w:val="22"/>
          <w:szCs w:val="22"/>
        </w:rPr>
      </w:pPr>
      <w:r w:rsidRPr="00E83AD6">
        <w:rPr>
          <w:rFonts w:ascii="Arial" w:hAnsi="Arial" w:cs="Arial"/>
          <w:sz w:val="22"/>
          <w:szCs w:val="22"/>
        </w:rPr>
        <w:t>Where an EHCP is already in place for the learner, this cycle will be linked with the Outcomes in their plan and termly targets set with pupils and parents.  The EHCP will be reviewed on an annual basis.</w:t>
      </w:r>
    </w:p>
    <w:p w:rsidR="00812B82" w:rsidRPr="00E83AD6" w:rsidRDefault="00812B82" w:rsidP="00E83AD6">
      <w:pPr>
        <w:jc w:val="both"/>
        <w:rPr>
          <w:rFonts w:ascii="Arial" w:hAnsi="Arial" w:cs="Arial"/>
          <w:sz w:val="22"/>
          <w:szCs w:val="22"/>
        </w:rPr>
      </w:pPr>
    </w:p>
    <w:p w:rsidR="00812B82" w:rsidRDefault="00E83AD6" w:rsidP="00E83AD6">
      <w:pPr>
        <w:jc w:val="both"/>
        <w:rPr>
          <w:rFonts w:ascii="Arial" w:hAnsi="Arial" w:cs="Arial"/>
          <w:sz w:val="22"/>
          <w:szCs w:val="22"/>
        </w:rPr>
      </w:pPr>
      <w:r w:rsidRPr="00E83AD6">
        <w:rPr>
          <w:rFonts w:ascii="Arial" w:hAnsi="Arial" w:cs="Arial"/>
          <w:sz w:val="22"/>
          <w:szCs w:val="22"/>
        </w:rPr>
        <w:t xml:space="preserve">Where learners do not have an EHCP, schools will use a My Support Plan (MSP) to document needs and strategies and to monitor progress against termly targets.  </w:t>
      </w:r>
    </w:p>
    <w:p w:rsidR="00812B82" w:rsidRDefault="00812B82" w:rsidP="00E83AD6">
      <w:pPr>
        <w:jc w:val="both"/>
        <w:rPr>
          <w:rFonts w:ascii="Arial" w:hAnsi="Arial" w:cs="Arial"/>
          <w:sz w:val="22"/>
          <w:szCs w:val="22"/>
        </w:rPr>
      </w:pPr>
    </w:p>
    <w:p w:rsidR="00E83AD6" w:rsidRPr="00E83AD6" w:rsidRDefault="00E83AD6" w:rsidP="00E83AD6">
      <w:pPr>
        <w:jc w:val="both"/>
        <w:rPr>
          <w:rFonts w:ascii="Arial" w:hAnsi="Arial" w:cs="Arial"/>
          <w:sz w:val="22"/>
          <w:szCs w:val="22"/>
        </w:rPr>
      </w:pPr>
      <w:r w:rsidRPr="00E83AD6">
        <w:rPr>
          <w:rFonts w:ascii="Arial" w:hAnsi="Arial" w:cs="Arial"/>
          <w:sz w:val="22"/>
          <w:szCs w:val="22"/>
        </w:rPr>
        <w:t>If a learner with an MSP is not making expected progress or achieving at a considerably lower level than is within the national expectations for their age, a decision may be made to request formal assessment for an EHCP.  Applications are made to the SEN Team at the Local Authority and can only be made following two full cycles of Assess, Plan, Do and Review.  On gathering all relevant advice about a pupil’s progress the SEN Team may issue an EHCP outlining outcomes to be met and additional provision to be provided.</w:t>
      </w:r>
    </w:p>
    <w:p w:rsidR="00E83AD6" w:rsidRPr="00812B82" w:rsidRDefault="00E83AD6" w:rsidP="00E83AD6">
      <w:pPr>
        <w:pStyle w:val="Heading2"/>
        <w:rPr>
          <w:rFonts w:ascii="Arial" w:hAnsi="Arial" w:cs="Arial"/>
          <w:sz w:val="24"/>
          <w:szCs w:val="22"/>
        </w:rPr>
      </w:pPr>
      <w:bookmarkStart w:id="24" w:name="_Toc62806907"/>
      <w:bookmarkStart w:id="25" w:name="_Toc66876102"/>
      <w:r w:rsidRPr="00812B82">
        <w:rPr>
          <w:rFonts w:ascii="Arial" w:hAnsi="Arial" w:cs="Arial"/>
          <w:sz w:val="24"/>
          <w:szCs w:val="22"/>
        </w:rPr>
        <w:t>Our approach to teaching pupils with SEN</w:t>
      </w:r>
      <w:bookmarkEnd w:id="24"/>
      <w:bookmarkEnd w:id="25"/>
    </w:p>
    <w:p w:rsidR="00E83AD6" w:rsidRPr="00E83AD6" w:rsidRDefault="00E83AD6" w:rsidP="00E83AD6">
      <w:pPr>
        <w:jc w:val="both"/>
        <w:rPr>
          <w:rFonts w:ascii="Arial" w:hAnsi="Arial" w:cs="Arial"/>
          <w:sz w:val="22"/>
          <w:szCs w:val="22"/>
        </w:rPr>
      </w:pPr>
      <w:r w:rsidRPr="00E83AD6">
        <w:rPr>
          <w:rFonts w:ascii="Arial" w:hAnsi="Arial" w:cs="Arial"/>
          <w:sz w:val="22"/>
          <w:szCs w:val="22"/>
        </w:rPr>
        <w:t xml:space="preserve">We </w:t>
      </w:r>
      <w:proofErr w:type="spellStart"/>
      <w:r w:rsidRPr="00E83AD6">
        <w:rPr>
          <w:rFonts w:ascii="Arial" w:hAnsi="Arial" w:cs="Arial"/>
          <w:sz w:val="22"/>
          <w:szCs w:val="22"/>
        </w:rPr>
        <w:t>recognise</w:t>
      </w:r>
      <w:proofErr w:type="spellEnd"/>
      <w:r w:rsidRPr="00E83AD6">
        <w:rPr>
          <w:rFonts w:ascii="Arial" w:hAnsi="Arial" w:cs="Arial"/>
          <w:sz w:val="22"/>
          <w:szCs w:val="22"/>
        </w:rPr>
        <w:t xml:space="preserve"> and respond to the individual needs of our learners and provide them with a relevant and challenging curriculum.  We aspire to achieve this by:-</w:t>
      </w:r>
    </w:p>
    <w:p w:rsidR="00E83AD6" w:rsidRPr="00E83AD6" w:rsidRDefault="00E83AD6" w:rsidP="00E83AD6">
      <w:pPr>
        <w:pStyle w:val="ListParagraph"/>
        <w:numPr>
          <w:ilvl w:val="0"/>
          <w:numId w:val="18"/>
        </w:numPr>
        <w:jc w:val="both"/>
        <w:rPr>
          <w:rFonts w:ascii="Arial" w:hAnsi="Arial" w:cs="Arial"/>
        </w:rPr>
      </w:pPr>
      <w:r w:rsidRPr="00E83AD6">
        <w:rPr>
          <w:rFonts w:ascii="Arial" w:hAnsi="Arial" w:cs="Arial"/>
        </w:rPr>
        <w:t>Providing a positive and well-resourced learning environment staffed by trained and committed professionals</w:t>
      </w:r>
    </w:p>
    <w:p w:rsidR="00E83AD6" w:rsidRPr="00E83AD6" w:rsidRDefault="00E83AD6" w:rsidP="00E83AD6">
      <w:pPr>
        <w:pStyle w:val="ListParagraph"/>
        <w:numPr>
          <w:ilvl w:val="0"/>
          <w:numId w:val="18"/>
        </w:numPr>
        <w:jc w:val="both"/>
        <w:rPr>
          <w:rFonts w:ascii="Arial" w:hAnsi="Arial" w:cs="Arial"/>
        </w:rPr>
      </w:pPr>
      <w:r w:rsidRPr="00E83AD6">
        <w:rPr>
          <w:rFonts w:ascii="Arial" w:hAnsi="Arial" w:cs="Arial"/>
        </w:rPr>
        <w:t>Encouraging learners to develop a positive attitude to learning through celebration of successes and achievements</w:t>
      </w:r>
    </w:p>
    <w:p w:rsidR="00E83AD6" w:rsidRPr="00E83AD6" w:rsidRDefault="00E83AD6" w:rsidP="00E83AD6">
      <w:pPr>
        <w:pStyle w:val="ListParagraph"/>
        <w:numPr>
          <w:ilvl w:val="0"/>
          <w:numId w:val="18"/>
        </w:numPr>
        <w:jc w:val="both"/>
        <w:rPr>
          <w:rFonts w:ascii="Arial" w:hAnsi="Arial" w:cs="Arial"/>
        </w:rPr>
      </w:pPr>
      <w:r w:rsidRPr="00E83AD6">
        <w:rPr>
          <w:rFonts w:ascii="Arial" w:hAnsi="Arial" w:cs="Arial"/>
        </w:rPr>
        <w:t>Maintaining high expectations in terms of attendance, behaviour and co-operation in learning</w:t>
      </w:r>
    </w:p>
    <w:p w:rsidR="00E83AD6" w:rsidRPr="00E83AD6" w:rsidRDefault="00E83AD6" w:rsidP="00E83AD6">
      <w:pPr>
        <w:pStyle w:val="ListParagraph"/>
        <w:numPr>
          <w:ilvl w:val="0"/>
          <w:numId w:val="18"/>
        </w:numPr>
        <w:jc w:val="both"/>
        <w:rPr>
          <w:rFonts w:ascii="Arial" w:hAnsi="Arial" w:cs="Arial"/>
        </w:rPr>
      </w:pPr>
      <w:r w:rsidRPr="00E83AD6">
        <w:rPr>
          <w:rFonts w:ascii="Arial" w:hAnsi="Arial" w:cs="Arial"/>
        </w:rPr>
        <w:t>Providing a broad, balanced and relevant curriculum, including the National Curriculum, which excites and challenges learners</w:t>
      </w:r>
    </w:p>
    <w:p w:rsidR="00E83AD6" w:rsidRPr="00E83AD6" w:rsidRDefault="00E83AD6" w:rsidP="00E83AD6">
      <w:pPr>
        <w:pStyle w:val="ListParagraph"/>
        <w:numPr>
          <w:ilvl w:val="0"/>
          <w:numId w:val="18"/>
        </w:numPr>
        <w:jc w:val="both"/>
        <w:rPr>
          <w:rFonts w:ascii="Arial" w:hAnsi="Arial" w:cs="Arial"/>
        </w:rPr>
      </w:pPr>
      <w:r w:rsidRPr="00E83AD6">
        <w:rPr>
          <w:rFonts w:ascii="Arial" w:hAnsi="Arial" w:cs="Arial"/>
        </w:rPr>
        <w:t>Ensuring a safe and caring environment where individual views on religious and cultural issues are respected and our learners are supported to develop into responsible citizens</w:t>
      </w:r>
    </w:p>
    <w:p w:rsidR="00E83AD6" w:rsidRPr="00E83AD6" w:rsidRDefault="00E83AD6" w:rsidP="00E83AD6">
      <w:pPr>
        <w:pStyle w:val="ListParagraph"/>
        <w:numPr>
          <w:ilvl w:val="0"/>
          <w:numId w:val="18"/>
        </w:numPr>
        <w:jc w:val="both"/>
        <w:rPr>
          <w:rFonts w:ascii="Arial" w:hAnsi="Arial" w:cs="Arial"/>
        </w:rPr>
      </w:pPr>
      <w:r w:rsidRPr="00E83AD6">
        <w:rPr>
          <w:rFonts w:ascii="Arial" w:hAnsi="Arial" w:cs="Arial"/>
        </w:rPr>
        <w:t>Working closely with parents, carers, the local community and other professionals</w:t>
      </w:r>
    </w:p>
    <w:p w:rsidR="00E83AD6" w:rsidRPr="00E83AD6" w:rsidRDefault="00E83AD6" w:rsidP="00E83AD6">
      <w:pPr>
        <w:pStyle w:val="ListParagraph"/>
        <w:numPr>
          <w:ilvl w:val="0"/>
          <w:numId w:val="18"/>
        </w:numPr>
        <w:jc w:val="both"/>
        <w:rPr>
          <w:rFonts w:ascii="Arial" w:hAnsi="Arial" w:cs="Arial"/>
        </w:rPr>
      </w:pPr>
      <w:r w:rsidRPr="00E83AD6">
        <w:rPr>
          <w:rFonts w:ascii="Arial" w:hAnsi="Arial" w:cs="Arial"/>
        </w:rPr>
        <w:t>Managing the funding and resources available in an effective and efficient manner</w:t>
      </w:r>
    </w:p>
    <w:p w:rsidR="00E83AD6" w:rsidRPr="00812B82" w:rsidRDefault="00E83AD6" w:rsidP="00E83AD6">
      <w:pPr>
        <w:pStyle w:val="Heading2"/>
        <w:rPr>
          <w:rFonts w:ascii="Arial" w:hAnsi="Arial" w:cs="Arial"/>
          <w:sz w:val="24"/>
          <w:szCs w:val="22"/>
        </w:rPr>
      </w:pPr>
      <w:bookmarkStart w:id="26" w:name="_Toc62806908"/>
      <w:bookmarkStart w:id="27" w:name="_Toc66876103"/>
      <w:r w:rsidRPr="00812B82">
        <w:rPr>
          <w:rFonts w:ascii="Arial" w:hAnsi="Arial" w:cs="Arial"/>
          <w:sz w:val="24"/>
          <w:szCs w:val="22"/>
        </w:rPr>
        <w:t>Adaptations to the curriculum and learning environment</w:t>
      </w:r>
      <w:bookmarkEnd w:id="26"/>
      <w:bookmarkEnd w:id="27"/>
    </w:p>
    <w:p w:rsidR="00E83AD6" w:rsidRPr="00E83AD6" w:rsidRDefault="00E83AD6" w:rsidP="00E83AD6">
      <w:pPr>
        <w:jc w:val="both"/>
        <w:rPr>
          <w:rFonts w:ascii="Arial" w:hAnsi="Arial" w:cs="Arial"/>
          <w:sz w:val="22"/>
          <w:szCs w:val="22"/>
        </w:rPr>
      </w:pPr>
      <w:r w:rsidRPr="00E83AD6">
        <w:rPr>
          <w:rFonts w:ascii="Arial" w:hAnsi="Arial" w:cs="Arial"/>
          <w:sz w:val="22"/>
          <w:szCs w:val="22"/>
        </w:rPr>
        <w:t xml:space="preserve">Our school buildings have full flights of stairs.  Bradley and Leeds sites also have lift access.  The school will have regard to the Equality Act, the Children and Families Act and the SEND Code of Practice 2014 in terms of admitting pupils with disabilities.  </w:t>
      </w:r>
    </w:p>
    <w:p w:rsidR="00E83AD6" w:rsidRPr="00E83AD6" w:rsidRDefault="00E83AD6" w:rsidP="00E83AD6">
      <w:pPr>
        <w:jc w:val="both"/>
        <w:rPr>
          <w:rFonts w:ascii="Arial" w:hAnsi="Arial" w:cs="Arial"/>
          <w:sz w:val="22"/>
          <w:szCs w:val="22"/>
        </w:rPr>
      </w:pPr>
      <w:r w:rsidRPr="00E83AD6">
        <w:rPr>
          <w:rFonts w:ascii="Arial" w:hAnsi="Arial" w:cs="Arial"/>
          <w:sz w:val="22"/>
          <w:szCs w:val="22"/>
        </w:rPr>
        <w:t>There are facilities for small group/individual teaching.  All members of the school community, including pupils, are invited to inform the school of any disability they have.</w:t>
      </w:r>
    </w:p>
    <w:p w:rsidR="00E83AD6" w:rsidRPr="00E83AD6" w:rsidRDefault="00E83AD6" w:rsidP="00E83AD6">
      <w:pPr>
        <w:jc w:val="both"/>
        <w:rPr>
          <w:rFonts w:ascii="Arial" w:hAnsi="Arial" w:cs="Arial"/>
          <w:sz w:val="22"/>
          <w:szCs w:val="22"/>
        </w:rPr>
      </w:pPr>
      <w:r w:rsidRPr="00F930B5">
        <w:rPr>
          <w:rFonts w:ascii="Arial" w:hAnsi="Arial" w:cs="Arial"/>
          <w:sz w:val="22"/>
          <w:szCs w:val="22"/>
        </w:rPr>
        <w:t>The Inclusion Policy, Medical Conditions Policy, Equality Policy and Plan should be read in conjunction with this policy.</w:t>
      </w:r>
    </w:p>
    <w:p w:rsidR="00E83AD6" w:rsidRPr="00E83AD6" w:rsidRDefault="00E83AD6" w:rsidP="00E83AD6">
      <w:pPr>
        <w:jc w:val="both"/>
        <w:rPr>
          <w:rFonts w:ascii="Arial" w:hAnsi="Arial" w:cs="Arial"/>
          <w:sz w:val="22"/>
          <w:szCs w:val="22"/>
        </w:rPr>
      </w:pPr>
      <w:r w:rsidRPr="00E83AD6">
        <w:rPr>
          <w:rFonts w:ascii="Arial" w:hAnsi="Arial" w:cs="Arial"/>
          <w:sz w:val="22"/>
          <w:szCs w:val="22"/>
        </w:rPr>
        <w:t>We make the following adaptations to ensure all pupils’ needs are met:</w:t>
      </w:r>
    </w:p>
    <w:p w:rsidR="00E83AD6" w:rsidRPr="00E83AD6" w:rsidRDefault="00E83AD6" w:rsidP="00E83AD6">
      <w:pPr>
        <w:pStyle w:val="ListParagraph"/>
        <w:numPr>
          <w:ilvl w:val="0"/>
          <w:numId w:val="12"/>
        </w:numPr>
        <w:jc w:val="both"/>
        <w:rPr>
          <w:rFonts w:ascii="Arial" w:hAnsi="Arial" w:cs="Arial"/>
        </w:rPr>
      </w:pPr>
      <w:r w:rsidRPr="00E83AD6">
        <w:rPr>
          <w:rFonts w:ascii="Arial" w:hAnsi="Arial" w:cs="Arial"/>
        </w:rPr>
        <w:t>Differentiating our curriculum to ensure all pupils are able to access it, for example by grouping, 1:1 work, teaching style, content of the lesson etc.</w:t>
      </w:r>
    </w:p>
    <w:p w:rsidR="00E83AD6" w:rsidRPr="00E83AD6" w:rsidRDefault="00E83AD6" w:rsidP="00E83AD6">
      <w:pPr>
        <w:pStyle w:val="ListParagraph"/>
        <w:numPr>
          <w:ilvl w:val="0"/>
          <w:numId w:val="12"/>
        </w:numPr>
        <w:jc w:val="both"/>
        <w:rPr>
          <w:rFonts w:ascii="Arial" w:hAnsi="Arial" w:cs="Arial"/>
        </w:rPr>
      </w:pPr>
      <w:r w:rsidRPr="00E83AD6">
        <w:rPr>
          <w:rFonts w:ascii="Arial" w:hAnsi="Arial" w:cs="Arial"/>
        </w:rPr>
        <w:t>Regularly reviewing and adapting our resources and staffing to best meet the needs of all pupils</w:t>
      </w:r>
    </w:p>
    <w:p w:rsidR="00E83AD6" w:rsidRPr="00E83AD6" w:rsidRDefault="00E83AD6" w:rsidP="00E83AD6">
      <w:pPr>
        <w:pStyle w:val="ListParagraph"/>
        <w:numPr>
          <w:ilvl w:val="0"/>
          <w:numId w:val="12"/>
        </w:numPr>
        <w:jc w:val="both"/>
        <w:rPr>
          <w:rFonts w:ascii="Arial" w:hAnsi="Arial" w:cs="Arial"/>
        </w:rPr>
      </w:pPr>
      <w:r w:rsidRPr="00E83AD6">
        <w:rPr>
          <w:rFonts w:ascii="Arial" w:hAnsi="Arial" w:cs="Arial"/>
        </w:rPr>
        <w:t>Using recommended aids such as coloured overlays, visual timetables, laptops etc.</w:t>
      </w:r>
    </w:p>
    <w:p w:rsidR="00E83AD6" w:rsidRPr="00E83AD6" w:rsidRDefault="00E83AD6" w:rsidP="00E83AD6">
      <w:pPr>
        <w:pStyle w:val="ListParagraph"/>
        <w:numPr>
          <w:ilvl w:val="0"/>
          <w:numId w:val="12"/>
        </w:numPr>
        <w:jc w:val="both"/>
        <w:rPr>
          <w:rFonts w:ascii="Arial" w:hAnsi="Arial" w:cs="Arial"/>
        </w:rPr>
      </w:pPr>
      <w:r w:rsidRPr="00E83AD6">
        <w:rPr>
          <w:rFonts w:ascii="Arial" w:hAnsi="Arial" w:cs="Arial"/>
        </w:rPr>
        <w:t>Differentiating our teaching, for example giving longer processing times, pre-teaching of key instructions, reading instructions aloud etc.</w:t>
      </w:r>
    </w:p>
    <w:p w:rsidR="00E83AD6" w:rsidRPr="00812B82" w:rsidRDefault="00E83AD6" w:rsidP="00E83AD6">
      <w:pPr>
        <w:pStyle w:val="Heading2"/>
        <w:rPr>
          <w:rFonts w:ascii="Arial" w:hAnsi="Arial" w:cs="Arial"/>
          <w:sz w:val="24"/>
          <w:szCs w:val="22"/>
        </w:rPr>
      </w:pPr>
      <w:bookmarkStart w:id="28" w:name="_Toc62806909"/>
      <w:bookmarkStart w:id="29" w:name="_Toc66876104"/>
      <w:r w:rsidRPr="00812B82">
        <w:rPr>
          <w:rFonts w:ascii="Arial" w:hAnsi="Arial" w:cs="Arial"/>
          <w:sz w:val="24"/>
          <w:szCs w:val="22"/>
        </w:rPr>
        <w:t>Securing equipment and facilities</w:t>
      </w:r>
      <w:bookmarkEnd w:id="28"/>
      <w:bookmarkEnd w:id="29"/>
    </w:p>
    <w:p w:rsidR="00E83AD6" w:rsidRPr="00E83AD6" w:rsidRDefault="00E83AD6" w:rsidP="00E83AD6">
      <w:pPr>
        <w:jc w:val="both"/>
        <w:rPr>
          <w:rFonts w:ascii="Arial" w:hAnsi="Arial" w:cs="Arial"/>
          <w:sz w:val="22"/>
          <w:szCs w:val="22"/>
        </w:rPr>
      </w:pPr>
      <w:r w:rsidRPr="00E83AD6">
        <w:rPr>
          <w:rFonts w:ascii="Arial" w:hAnsi="Arial" w:cs="Arial"/>
          <w:sz w:val="22"/>
          <w:szCs w:val="22"/>
        </w:rPr>
        <w:t>To enable access to the curriculum for pupils with SEND, each school provides:</w:t>
      </w:r>
    </w:p>
    <w:p w:rsidR="00E83AD6" w:rsidRPr="00E83AD6" w:rsidRDefault="00E83AD6" w:rsidP="00E83AD6">
      <w:pPr>
        <w:pStyle w:val="ListParagraph"/>
        <w:numPr>
          <w:ilvl w:val="0"/>
          <w:numId w:val="12"/>
        </w:numPr>
        <w:jc w:val="both"/>
        <w:rPr>
          <w:rFonts w:ascii="Arial" w:hAnsi="Arial" w:cs="Arial"/>
        </w:rPr>
      </w:pPr>
      <w:r w:rsidRPr="00E83AD6">
        <w:rPr>
          <w:rFonts w:ascii="Arial" w:hAnsi="Arial" w:cs="Arial"/>
        </w:rPr>
        <w:t>A highly qualified and skilled staff team who receive quality training specific to the needs of our learners, on an ongoing basis</w:t>
      </w:r>
    </w:p>
    <w:p w:rsidR="00E83AD6" w:rsidRPr="00E83AD6" w:rsidRDefault="00E83AD6" w:rsidP="00E83AD6">
      <w:pPr>
        <w:pStyle w:val="ListParagraph"/>
        <w:numPr>
          <w:ilvl w:val="0"/>
          <w:numId w:val="12"/>
        </w:numPr>
        <w:jc w:val="both"/>
        <w:rPr>
          <w:rFonts w:ascii="Arial" w:hAnsi="Arial" w:cs="Arial"/>
        </w:rPr>
      </w:pPr>
      <w:r w:rsidRPr="00E83AD6">
        <w:rPr>
          <w:rFonts w:ascii="Arial" w:hAnsi="Arial" w:cs="Arial"/>
        </w:rPr>
        <w:t>Access to a range of Pivot groups specialists including an Educational Psychologist and ASC Specialist</w:t>
      </w:r>
    </w:p>
    <w:p w:rsidR="00E83AD6" w:rsidRPr="00E83AD6" w:rsidRDefault="00E83AD6" w:rsidP="00E83AD6">
      <w:pPr>
        <w:pStyle w:val="ListParagraph"/>
        <w:numPr>
          <w:ilvl w:val="0"/>
          <w:numId w:val="14"/>
        </w:numPr>
        <w:jc w:val="both"/>
        <w:rPr>
          <w:rFonts w:ascii="Arial" w:hAnsi="Arial" w:cs="Arial"/>
        </w:rPr>
      </w:pPr>
      <w:r w:rsidRPr="00E83AD6">
        <w:rPr>
          <w:rFonts w:ascii="Arial" w:hAnsi="Arial" w:cs="Arial"/>
        </w:rPr>
        <w:t>Differentiated planning</w:t>
      </w:r>
    </w:p>
    <w:p w:rsidR="00E83AD6" w:rsidRPr="00E83AD6" w:rsidRDefault="00E83AD6" w:rsidP="00E83AD6">
      <w:pPr>
        <w:pStyle w:val="ListParagraph"/>
        <w:numPr>
          <w:ilvl w:val="0"/>
          <w:numId w:val="14"/>
        </w:numPr>
        <w:jc w:val="both"/>
        <w:rPr>
          <w:rFonts w:ascii="Arial" w:hAnsi="Arial" w:cs="Arial"/>
        </w:rPr>
      </w:pPr>
      <w:r w:rsidRPr="00E83AD6">
        <w:rPr>
          <w:rFonts w:ascii="Arial" w:hAnsi="Arial" w:cs="Arial"/>
        </w:rPr>
        <w:t>Individual teaching programmes, where needed</w:t>
      </w:r>
    </w:p>
    <w:p w:rsidR="00E83AD6" w:rsidRPr="00E83AD6" w:rsidRDefault="00E83AD6" w:rsidP="00E83AD6">
      <w:pPr>
        <w:pStyle w:val="ListParagraph"/>
        <w:numPr>
          <w:ilvl w:val="0"/>
          <w:numId w:val="14"/>
        </w:numPr>
        <w:jc w:val="both"/>
        <w:rPr>
          <w:rFonts w:ascii="Arial" w:hAnsi="Arial" w:cs="Arial"/>
        </w:rPr>
      </w:pPr>
      <w:r w:rsidRPr="00E83AD6">
        <w:rPr>
          <w:rFonts w:ascii="Arial" w:hAnsi="Arial" w:cs="Arial"/>
        </w:rPr>
        <w:t>Individual timetables, where needed</w:t>
      </w:r>
    </w:p>
    <w:p w:rsidR="00E83AD6" w:rsidRPr="00E83AD6" w:rsidRDefault="00E83AD6" w:rsidP="00E83AD6">
      <w:pPr>
        <w:pStyle w:val="ListParagraph"/>
        <w:numPr>
          <w:ilvl w:val="0"/>
          <w:numId w:val="14"/>
        </w:numPr>
        <w:jc w:val="both"/>
        <w:rPr>
          <w:rFonts w:ascii="Arial" w:hAnsi="Arial" w:cs="Arial"/>
        </w:rPr>
      </w:pPr>
      <w:r w:rsidRPr="00E83AD6">
        <w:rPr>
          <w:rFonts w:ascii="Arial" w:hAnsi="Arial" w:cs="Arial"/>
        </w:rPr>
        <w:t>Specialist equipment where appropriate</w:t>
      </w:r>
    </w:p>
    <w:p w:rsidR="00E83AD6" w:rsidRDefault="00E83AD6" w:rsidP="00E83AD6">
      <w:pPr>
        <w:rPr>
          <w:rFonts w:ascii="Arial" w:hAnsi="Arial" w:cs="Arial"/>
          <w:sz w:val="22"/>
          <w:szCs w:val="22"/>
        </w:rPr>
      </w:pPr>
      <w:r w:rsidRPr="00E83AD6">
        <w:rPr>
          <w:rFonts w:ascii="Arial" w:hAnsi="Arial" w:cs="Arial"/>
          <w:sz w:val="22"/>
          <w:szCs w:val="22"/>
        </w:rPr>
        <w:t>We will also provide the following support/interventions:</w:t>
      </w:r>
    </w:p>
    <w:p w:rsidR="00812B82" w:rsidRPr="00E83AD6" w:rsidRDefault="00812B82" w:rsidP="00E83AD6">
      <w:pPr>
        <w:rPr>
          <w:rFonts w:ascii="Arial" w:hAnsi="Arial" w:cs="Arial"/>
          <w:sz w:val="22"/>
          <w:szCs w:val="22"/>
        </w:rPr>
      </w:pPr>
    </w:p>
    <w:tbl>
      <w:tblPr>
        <w:tblStyle w:val="TableGrid"/>
        <w:tblW w:w="10692" w:type="dxa"/>
        <w:tblLook w:val="04A0" w:firstRow="1" w:lastRow="0" w:firstColumn="1" w:lastColumn="0" w:noHBand="0" w:noVBand="1"/>
      </w:tblPr>
      <w:tblGrid>
        <w:gridCol w:w="2305"/>
        <w:gridCol w:w="8387"/>
      </w:tblGrid>
      <w:tr w:rsidR="00E83AD6" w:rsidRPr="00E83AD6" w:rsidTr="0006641C">
        <w:tc>
          <w:tcPr>
            <w:tcW w:w="2305" w:type="dxa"/>
            <w:vAlign w:val="center"/>
          </w:tcPr>
          <w:p w:rsidR="00E83AD6" w:rsidRPr="00E83AD6" w:rsidRDefault="00E83AD6" w:rsidP="0006641C">
            <w:pPr>
              <w:jc w:val="center"/>
              <w:rPr>
                <w:rFonts w:ascii="Arial" w:hAnsi="Arial" w:cs="Arial"/>
                <w:b/>
                <w:bCs/>
                <w:sz w:val="22"/>
                <w:szCs w:val="22"/>
              </w:rPr>
            </w:pPr>
            <w:r w:rsidRPr="00E83AD6">
              <w:rPr>
                <w:rFonts w:ascii="Arial" w:hAnsi="Arial" w:cs="Arial"/>
                <w:b/>
                <w:bCs/>
                <w:sz w:val="22"/>
                <w:szCs w:val="22"/>
              </w:rPr>
              <w:t>Area of Need</w:t>
            </w:r>
          </w:p>
        </w:tc>
        <w:tc>
          <w:tcPr>
            <w:tcW w:w="8387" w:type="dxa"/>
          </w:tcPr>
          <w:p w:rsidR="00E83AD6" w:rsidRPr="00E83AD6" w:rsidRDefault="00E83AD6" w:rsidP="0006641C">
            <w:pPr>
              <w:jc w:val="center"/>
              <w:rPr>
                <w:rFonts w:ascii="Arial" w:hAnsi="Arial" w:cs="Arial"/>
                <w:b/>
                <w:bCs/>
                <w:sz w:val="22"/>
                <w:szCs w:val="22"/>
              </w:rPr>
            </w:pPr>
            <w:r w:rsidRPr="00E83AD6">
              <w:rPr>
                <w:rFonts w:ascii="Arial" w:hAnsi="Arial" w:cs="Arial"/>
                <w:b/>
                <w:bCs/>
                <w:sz w:val="22"/>
                <w:szCs w:val="22"/>
              </w:rPr>
              <w:t>Support / Intervention</w:t>
            </w:r>
          </w:p>
        </w:tc>
      </w:tr>
      <w:tr w:rsidR="00E83AD6" w:rsidRPr="00E83AD6" w:rsidTr="0006641C">
        <w:tc>
          <w:tcPr>
            <w:tcW w:w="2305" w:type="dxa"/>
            <w:vAlign w:val="center"/>
          </w:tcPr>
          <w:p w:rsidR="00E83AD6" w:rsidRPr="00E83AD6" w:rsidRDefault="00E83AD6" w:rsidP="0006641C">
            <w:pPr>
              <w:jc w:val="center"/>
              <w:rPr>
                <w:rFonts w:ascii="Arial" w:hAnsi="Arial" w:cs="Arial"/>
                <w:sz w:val="22"/>
                <w:szCs w:val="22"/>
              </w:rPr>
            </w:pPr>
            <w:r w:rsidRPr="00E83AD6">
              <w:rPr>
                <w:rFonts w:ascii="Arial" w:hAnsi="Arial" w:cs="Arial"/>
                <w:sz w:val="22"/>
                <w:szCs w:val="22"/>
              </w:rPr>
              <w:t>Physical Needs</w:t>
            </w:r>
          </w:p>
        </w:tc>
        <w:tc>
          <w:tcPr>
            <w:tcW w:w="8387" w:type="dxa"/>
          </w:tcPr>
          <w:p w:rsidR="00E83AD6" w:rsidRPr="00E83AD6" w:rsidRDefault="00E83AD6" w:rsidP="00E83AD6">
            <w:pPr>
              <w:pStyle w:val="ListParagraph"/>
              <w:numPr>
                <w:ilvl w:val="0"/>
                <w:numId w:val="9"/>
              </w:numPr>
              <w:spacing w:after="0" w:line="240" w:lineRule="auto"/>
              <w:rPr>
                <w:rFonts w:ascii="Arial" w:hAnsi="Arial" w:cs="Arial"/>
              </w:rPr>
            </w:pPr>
            <w:r w:rsidRPr="00E83AD6">
              <w:rPr>
                <w:rFonts w:ascii="Arial" w:hAnsi="Arial" w:cs="Arial"/>
              </w:rPr>
              <w:t>Access to supporting writing aids e.g. sloping writing boards, pencil grips, range of pens and other writing apparatus</w:t>
            </w:r>
          </w:p>
          <w:p w:rsidR="00E83AD6" w:rsidRPr="00E83AD6" w:rsidRDefault="00E83AD6" w:rsidP="00E83AD6">
            <w:pPr>
              <w:pStyle w:val="ListParagraph"/>
              <w:numPr>
                <w:ilvl w:val="0"/>
                <w:numId w:val="9"/>
              </w:numPr>
              <w:spacing w:after="0" w:line="240" w:lineRule="auto"/>
              <w:rPr>
                <w:rFonts w:ascii="Arial" w:hAnsi="Arial" w:cs="Arial"/>
              </w:rPr>
            </w:pPr>
            <w:proofErr w:type="spellStart"/>
            <w:r w:rsidRPr="00E83AD6">
              <w:rPr>
                <w:rFonts w:ascii="Arial" w:hAnsi="Arial" w:cs="Arial"/>
              </w:rPr>
              <w:t>Theraputty</w:t>
            </w:r>
            <w:proofErr w:type="spellEnd"/>
            <w:r w:rsidRPr="00E83AD6">
              <w:rPr>
                <w:rFonts w:ascii="Arial" w:hAnsi="Arial" w:cs="Arial"/>
              </w:rPr>
              <w:t xml:space="preserve"> and programmes to improve finger strength</w:t>
            </w:r>
          </w:p>
          <w:p w:rsidR="00E83AD6" w:rsidRPr="00E83AD6" w:rsidRDefault="00E83AD6" w:rsidP="00E83AD6">
            <w:pPr>
              <w:pStyle w:val="ListParagraph"/>
              <w:numPr>
                <w:ilvl w:val="0"/>
                <w:numId w:val="9"/>
              </w:numPr>
              <w:spacing w:after="0" w:line="240" w:lineRule="auto"/>
              <w:rPr>
                <w:rFonts w:ascii="Arial" w:hAnsi="Arial" w:cs="Arial"/>
              </w:rPr>
            </w:pPr>
            <w:r w:rsidRPr="00E83AD6">
              <w:rPr>
                <w:rFonts w:ascii="Arial" w:hAnsi="Arial" w:cs="Arial"/>
              </w:rPr>
              <w:t>Access to a range of ICT to aid recording e.g. computers</w:t>
            </w:r>
          </w:p>
          <w:p w:rsidR="00E83AD6" w:rsidRPr="00E83AD6" w:rsidRDefault="00E83AD6" w:rsidP="00E83AD6">
            <w:pPr>
              <w:pStyle w:val="ListParagraph"/>
              <w:numPr>
                <w:ilvl w:val="0"/>
                <w:numId w:val="9"/>
              </w:numPr>
              <w:spacing w:after="0" w:line="240" w:lineRule="auto"/>
              <w:rPr>
                <w:rFonts w:ascii="Arial" w:hAnsi="Arial" w:cs="Arial"/>
              </w:rPr>
            </w:pPr>
            <w:r w:rsidRPr="00E83AD6">
              <w:rPr>
                <w:rFonts w:ascii="Arial" w:hAnsi="Arial" w:cs="Arial"/>
              </w:rPr>
              <w:t>Access to reading aids e.g. coloured overlays, coloured paper, larger font etc.</w:t>
            </w:r>
          </w:p>
          <w:p w:rsidR="00E83AD6" w:rsidRDefault="00E83AD6" w:rsidP="00F930B5">
            <w:pPr>
              <w:pStyle w:val="ListParagraph"/>
              <w:numPr>
                <w:ilvl w:val="0"/>
                <w:numId w:val="9"/>
              </w:numPr>
              <w:spacing w:after="0" w:line="240" w:lineRule="auto"/>
              <w:rPr>
                <w:rFonts w:ascii="Arial" w:hAnsi="Arial" w:cs="Arial"/>
              </w:rPr>
            </w:pPr>
            <w:r w:rsidRPr="00E83AD6">
              <w:rPr>
                <w:rFonts w:ascii="Arial" w:hAnsi="Arial" w:cs="Arial"/>
              </w:rPr>
              <w:t>Visual timetables</w:t>
            </w:r>
          </w:p>
          <w:p w:rsidR="00F930B5" w:rsidRPr="00F930B5" w:rsidRDefault="00F930B5" w:rsidP="00F930B5">
            <w:pPr>
              <w:pStyle w:val="ListParagraph"/>
              <w:numPr>
                <w:ilvl w:val="0"/>
                <w:numId w:val="9"/>
              </w:numPr>
              <w:spacing w:after="0" w:line="240" w:lineRule="auto"/>
              <w:rPr>
                <w:rFonts w:ascii="Arial" w:hAnsi="Arial" w:cs="Arial"/>
              </w:rPr>
            </w:pPr>
            <w:r>
              <w:rPr>
                <w:rFonts w:ascii="Arial" w:hAnsi="Arial" w:cs="Arial"/>
              </w:rPr>
              <w:t>Referrals to Occupational Therapist for assessment and advice</w:t>
            </w:r>
          </w:p>
        </w:tc>
      </w:tr>
      <w:tr w:rsidR="00E83AD6" w:rsidRPr="00E83AD6" w:rsidTr="0006641C">
        <w:tc>
          <w:tcPr>
            <w:tcW w:w="2305" w:type="dxa"/>
            <w:vAlign w:val="center"/>
          </w:tcPr>
          <w:p w:rsidR="00E83AD6" w:rsidRPr="00E83AD6" w:rsidRDefault="00E83AD6" w:rsidP="0006641C">
            <w:pPr>
              <w:jc w:val="center"/>
              <w:rPr>
                <w:rFonts w:ascii="Arial" w:hAnsi="Arial" w:cs="Arial"/>
                <w:sz w:val="22"/>
                <w:szCs w:val="22"/>
              </w:rPr>
            </w:pPr>
            <w:r w:rsidRPr="00E83AD6">
              <w:rPr>
                <w:rFonts w:ascii="Arial" w:hAnsi="Arial" w:cs="Arial"/>
                <w:sz w:val="22"/>
                <w:szCs w:val="22"/>
              </w:rPr>
              <w:t>Speech and Language Needs</w:t>
            </w:r>
          </w:p>
        </w:tc>
        <w:tc>
          <w:tcPr>
            <w:tcW w:w="8387" w:type="dxa"/>
          </w:tcPr>
          <w:p w:rsidR="00F930B5" w:rsidRDefault="00E83AD6" w:rsidP="00E83AD6">
            <w:pPr>
              <w:pStyle w:val="ListParagraph"/>
              <w:numPr>
                <w:ilvl w:val="0"/>
                <w:numId w:val="9"/>
              </w:numPr>
              <w:spacing w:after="0" w:line="240" w:lineRule="auto"/>
              <w:rPr>
                <w:rFonts w:ascii="Arial" w:hAnsi="Arial" w:cs="Arial"/>
              </w:rPr>
            </w:pPr>
            <w:r w:rsidRPr="00E83AD6">
              <w:rPr>
                <w:rFonts w:ascii="Arial" w:hAnsi="Arial" w:cs="Arial"/>
              </w:rPr>
              <w:t xml:space="preserve">Access to </w:t>
            </w:r>
            <w:r w:rsidR="00F930B5">
              <w:rPr>
                <w:rFonts w:ascii="Arial" w:hAnsi="Arial" w:cs="Arial"/>
              </w:rPr>
              <w:t>a Pivot Group ASC Lead</w:t>
            </w:r>
          </w:p>
          <w:p w:rsidR="00E83AD6" w:rsidRPr="00E83AD6" w:rsidRDefault="00F930B5" w:rsidP="00E83AD6">
            <w:pPr>
              <w:pStyle w:val="ListParagraph"/>
              <w:numPr>
                <w:ilvl w:val="0"/>
                <w:numId w:val="9"/>
              </w:numPr>
              <w:spacing w:after="0" w:line="240" w:lineRule="auto"/>
              <w:rPr>
                <w:rFonts w:ascii="Arial" w:hAnsi="Arial" w:cs="Arial"/>
              </w:rPr>
            </w:pPr>
            <w:r>
              <w:rPr>
                <w:rFonts w:ascii="Arial" w:hAnsi="Arial" w:cs="Arial"/>
              </w:rPr>
              <w:t xml:space="preserve">Access to </w:t>
            </w:r>
            <w:r w:rsidR="00E83AD6" w:rsidRPr="00E83AD6">
              <w:rPr>
                <w:rFonts w:ascii="Arial" w:hAnsi="Arial" w:cs="Arial"/>
              </w:rPr>
              <w:t xml:space="preserve">assessment by a Speech and Language Therapist </w:t>
            </w:r>
          </w:p>
          <w:p w:rsidR="00E83AD6" w:rsidRPr="00E83AD6" w:rsidRDefault="00E83AD6" w:rsidP="00E83AD6">
            <w:pPr>
              <w:pStyle w:val="ListParagraph"/>
              <w:numPr>
                <w:ilvl w:val="0"/>
                <w:numId w:val="9"/>
              </w:numPr>
              <w:spacing w:after="0" w:line="240" w:lineRule="auto"/>
              <w:rPr>
                <w:rFonts w:ascii="Arial" w:hAnsi="Arial" w:cs="Arial"/>
              </w:rPr>
            </w:pPr>
            <w:r w:rsidRPr="00E83AD6">
              <w:rPr>
                <w:rFonts w:ascii="Arial" w:hAnsi="Arial" w:cs="Arial"/>
              </w:rPr>
              <w:t>SULP (Social Use of Language) trained support assistants</w:t>
            </w:r>
          </w:p>
          <w:p w:rsidR="00E83AD6" w:rsidRPr="00E83AD6" w:rsidRDefault="00E83AD6" w:rsidP="00E83AD6">
            <w:pPr>
              <w:pStyle w:val="ListParagraph"/>
              <w:numPr>
                <w:ilvl w:val="0"/>
                <w:numId w:val="9"/>
              </w:numPr>
              <w:spacing w:after="0" w:line="240" w:lineRule="auto"/>
              <w:rPr>
                <w:rFonts w:ascii="Arial" w:hAnsi="Arial" w:cs="Arial"/>
              </w:rPr>
            </w:pPr>
            <w:r w:rsidRPr="00E83AD6">
              <w:rPr>
                <w:rFonts w:ascii="Arial" w:hAnsi="Arial" w:cs="Arial"/>
              </w:rPr>
              <w:t>Personalised support strategies for learners informed by assessment</w:t>
            </w:r>
          </w:p>
          <w:p w:rsidR="00E83AD6" w:rsidRPr="00E83AD6" w:rsidRDefault="00E83AD6" w:rsidP="00E83AD6">
            <w:pPr>
              <w:pStyle w:val="ListParagraph"/>
              <w:numPr>
                <w:ilvl w:val="0"/>
                <w:numId w:val="9"/>
              </w:numPr>
              <w:spacing w:after="0" w:line="240" w:lineRule="auto"/>
              <w:rPr>
                <w:rFonts w:ascii="Arial" w:hAnsi="Arial" w:cs="Arial"/>
              </w:rPr>
            </w:pPr>
            <w:r w:rsidRPr="00E83AD6">
              <w:rPr>
                <w:rFonts w:ascii="Arial" w:hAnsi="Arial" w:cs="Arial"/>
              </w:rPr>
              <w:t>Delivery of individual programmes devised by speech and language therapists e.g. Black Sheep</w:t>
            </w:r>
          </w:p>
        </w:tc>
      </w:tr>
      <w:tr w:rsidR="00E83AD6" w:rsidRPr="00E83AD6" w:rsidTr="0006641C">
        <w:tc>
          <w:tcPr>
            <w:tcW w:w="2305" w:type="dxa"/>
            <w:vAlign w:val="center"/>
          </w:tcPr>
          <w:p w:rsidR="00E83AD6" w:rsidRPr="00E83AD6" w:rsidRDefault="00E83AD6" w:rsidP="0006641C">
            <w:pPr>
              <w:jc w:val="center"/>
              <w:rPr>
                <w:rFonts w:ascii="Arial" w:hAnsi="Arial" w:cs="Arial"/>
                <w:sz w:val="22"/>
                <w:szCs w:val="22"/>
              </w:rPr>
            </w:pPr>
            <w:r w:rsidRPr="00E83AD6">
              <w:rPr>
                <w:rFonts w:ascii="Arial" w:hAnsi="Arial" w:cs="Arial"/>
                <w:sz w:val="22"/>
                <w:szCs w:val="22"/>
              </w:rPr>
              <w:t>Sensory Impairment</w:t>
            </w:r>
          </w:p>
        </w:tc>
        <w:tc>
          <w:tcPr>
            <w:tcW w:w="8387" w:type="dxa"/>
          </w:tcPr>
          <w:p w:rsidR="00E83AD6" w:rsidRPr="00E83AD6" w:rsidRDefault="00E83AD6" w:rsidP="00E83AD6">
            <w:pPr>
              <w:pStyle w:val="ListParagraph"/>
              <w:numPr>
                <w:ilvl w:val="0"/>
                <w:numId w:val="9"/>
              </w:numPr>
              <w:spacing w:after="0" w:line="240" w:lineRule="auto"/>
              <w:jc w:val="both"/>
              <w:rPr>
                <w:rFonts w:ascii="Arial" w:hAnsi="Arial" w:cs="Arial"/>
              </w:rPr>
            </w:pPr>
            <w:r w:rsidRPr="00E83AD6">
              <w:rPr>
                <w:rFonts w:ascii="Arial" w:hAnsi="Arial" w:cs="Arial"/>
              </w:rPr>
              <w:t>Working closely with external professionals and the school nurse to ensure learning aids are appropriate and used correctly</w:t>
            </w:r>
          </w:p>
          <w:p w:rsidR="00E83AD6" w:rsidRPr="00E83AD6" w:rsidRDefault="00E83AD6" w:rsidP="00E83AD6">
            <w:pPr>
              <w:pStyle w:val="ListParagraph"/>
              <w:numPr>
                <w:ilvl w:val="0"/>
                <w:numId w:val="9"/>
              </w:numPr>
              <w:spacing w:after="0" w:line="240" w:lineRule="auto"/>
              <w:jc w:val="both"/>
              <w:rPr>
                <w:rFonts w:ascii="Arial" w:hAnsi="Arial" w:cs="Arial"/>
              </w:rPr>
            </w:pPr>
            <w:r w:rsidRPr="00E83AD6">
              <w:rPr>
                <w:rFonts w:ascii="Arial" w:hAnsi="Arial" w:cs="Arial"/>
              </w:rPr>
              <w:t>Classroom environment audits to ensure the learning environment takes consideration of the sensory impairment and how best to support the learner</w:t>
            </w:r>
          </w:p>
          <w:p w:rsidR="00E83AD6" w:rsidRPr="00E83AD6" w:rsidRDefault="00E83AD6" w:rsidP="00E83AD6">
            <w:pPr>
              <w:pStyle w:val="ListParagraph"/>
              <w:numPr>
                <w:ilvl w:val="0"/>
                <w:numId w:val="9"/>
              </w:numPr>
              <w:spacing w:after="0" w:line="240" w:lineRule="auto"/>
              <w:jc w:val="both"/>
              <w:rPr>
                <w:rFonts w:ascii="Arial" w:hAnsi="Arial" w:cs="Arial"/>
              </w:rPr>
            </w:pPr>
            <w:r w:rsidRPr="00E83AD6">
              <w:rPr>
                <w:rFonts w:ascii="Arial" w:hAnsi="Arial" w:cs="Arial"/>
              </w:rPr>
              <w:t>Access to speech and language therapists</w:t>
            </w:r>
          </w:p>
          <w:p w:rsidR="00E83AD6" w:rsidRPr="00E83AD6" w:rsidRDefault="00E83AD6" w:rsidP="00E83AD6">
            <w:pPr>
              <w:pStyle w:val="ListParagraph"/>
              <w:numPr>
                <w:ilvl w:val="0"/>
                <w:numId w:val="9"/>
              </w:numPr>
              <w:spacing w:after="0" w:line="240" w:lineRule="auto"/>
              <w:jc w:val="both"/>
              <w:rPr>
                <w:rFonts w:ascii="Arial" w:hAnsi="Arial" w:cs="Arial"/>
              </w:rPr>
            </w:pPr>
            <w:r w:rsidRPr="00E83AD6">
              <w:rPr>
                <w:rFonts w:ascii="Arial" w:hAnsi="Arial" w:cs="Arial"/>
              </w:rPr>
              <w:t>Access to Local Authority specialist services</w:t>
            </w:r>
          </w:p>
        </w:tc>
      </w:tr>
      <w:tr w:rsidR="00E83AD6" w:rsidRPr="00E83AD6" w:rsidTr="0006641C">
        <w:tc>
          <w:tcPr>
            <w:tcW w:w="2305" w:type="dxa"/>
            <w:vAlign w:val="center"/>
          </w:tcPr>
          <w:p w:rsidR="00E83AD6" w:rsidRPr="00E83AD6" w:rsidRDefault="00E83AD6" w:rsidP="0006641C">
            <w:pPr>
              <w:jc w:val="center"/>
              <w:rPr>
                <w:rFonts w:ascii="Arial" w:hAnsi="Arial" w:cs="Arial"/>
                <w:sz w:val="22"/>
                <w:szCs w:val="22"/>
              </w:rPr>
            </w:pPr>
            <w:r w:rsidRPr="00E83AD6">
              <w:rPr>
                <w:rFonts w:ascii="Arial" w:hAnsi="Arial" w:cs="Arial"/>
                <w:sz w:val="22"/>
                <w:szCs w:val="22"/>
              </w:rPr>
              <w:t>Social, emotional and mental health difficulties</w:t>
            </w:r>
          </w:p>
        </w:tc>
        <w:tc>
          <w:tcPr>
            <w:tcW w:w="8387" w:type="dxa"/>
          </w:tcPr>
          <w:p w:rsidR="00E83AD6" w:rsidRPr="00E83AD6" w:rsidRDefault="00E83AD6" w:rsidP="00E83AD6">
            <w:pPr>
              <w:pStyle w:val="ListParagraph"/>
              <w:numPr>
                <w:ilvl w:val="0"/>
                <w:numId w:val="9"/>
              </w:numPr>
              <w:spacing w:after="0" w:line="240" w:lineRule="auto"/>
              <w:jc w:val="both"/>
              <w:rPr>
                <w:rFonts w:ascii="Arial" w:hAnsi="Arial" w:cs="Arial"/>
              </w:rPr>
            </w:pPr>
            <w:r w:rsidRPr="00E83AD6">
              <w:rPr>
                <w:rFonts w:ascii="Arial" w:hAnsi="Arial" w:cs="Arial"/>
              </w:rPr>
              <w:t>Experienced and specialised staff who build strong relationships with learners in order to fully understand their needs and how best to support them</w:t>
            </w:r>
          </w:p>
          <w:p w:rsidR="00E83AD6" w:rsidRPr="00E83AD6" w:rsidRDefault="00E83AD6" w:rsidP="00E83AD6">
            <w:pPr>
              <w:pStyle w:val="ListParagraph"/>
              <w:numPr>
                <w:ilvl w:val="0"/>
                <w:numId w:val="9"/>
              </w:numPr>
              <w:spacing w:after="0" w:line="240" w:lineRule="auto"/>
              <w:jc w:val="both"/>
              <w:rPr>
                <w:rFonts w:ascii="Arial" w:hAnsi="Arial" w:cs="Arial"/>
              </w:rPr>
            </w:pPr>
            <w:r w:rsidRPr="00E83AD6">
              <w:rPr>
                <w:rFonts w:ascii="Arial" w:hAnsi="Arial" w:cs="Arial"/>
              </w:rPr>
              <w:t>Timetabled lessons on Mindfulness and Wellbeing</w:t>
            </w:r>
          </w:p>
          <w:p w:rsidR="00E83AD6" w:rsidRPr="00E83AD6" w:rsidRDefault="00E83AD6" w:rsidP="00E83AD6">
            <w:pPr>
              <w:pStyle w:val="ListParagraph"/>
              <w:numPr>
                <w:ilvl w:val="0"/>
                <w:numId w:val="9"/>
              </w:numPr>
              <w:spacing w:after="0" w:line="240" w:lineRule="auto"/>
              <w:jc w:val="both"/>
              <w:rPr>
                <w:rFonts w:ascii="Arial" w:hAnsi="Arial" w:cs="Arial"/>
              </w:rPr>
            </w:pPr>
            <w:r w:rsidRPr="00E83AD6">
              <w:rPr>
                <w:rFonts w:ascii="Arial" w:hAnsi="Arial" w:cs="Arial"/>
              </w:rPr>
              <w:t xml:space="preserve">All learners have access to calm areas </w:t>
            </w:r>
          </w:p>
          <w:p w:rsidR="00E83AD6" w:rsidRPr="00E83AD6" w:rsidRDefault="00E83AD6" w:rsidP="00E83AD6">
            <w:pPr>
              <w:pStyle w:val="ListParagraph"/>
              <w:numPr>
                <w:ilvl w:val="0"/>
                <w:numId w:val="9"/>
              </w:numPr>
              <w:spacing w:after="0" w:line="240" w:lineRule="auto"/>
              <w:jc w:val="both"/>
              <w:rPr>
                <w:rFonts w:ascii="Arial" w:hAnsi="Arial" w:cs="Arial"/>
              </w:rPr>
            </w:pPr>
            <w:r w:rsidRPr="00E83AD6">
              <w:rPr>
                <w:rFonts w:ascii="Arial" w:hAnsi="Arial" w:cs="Arial"/>
              </w:rPr>
              <w:t>Access to school pets to build responsibilities and offer calm time</w:t>
            </w:r>
          </w:p>
          <w:p w:rsidR="00E83AD6" w:rsidRPr="00E83AD6" w:rsidRDefault="00E83AD6" w:rsidP="00E83AD6">
            <w:pPr>
              <w:pStyle w:val="ListParagraph"/>
              <w:numPr>
                <w:ilvl w:val="0"/>
                <w:numId w:val="9"/>
              </w:numPr>
              <w:spacing w:after="0" w:line="240" w:lineRule="auto"/>
              <w:jc w:val="both"/>
              <w:rPr>
                <w:rFonts w:ascii="Arial" w:hAnsi="Arial" w:cs="Arial"/>
              </w:rPr>
            </w:pPr>
            <w:r w:rsidRPr="00E83AD6">
              <w:rPr>
                <w:rFonts w:ascii="Arial" w:hAnsi="Arial" w:cs="Arial"/>
              </w:rPr>
              <w:t>Access to a Pivot Group Social Worker</w:t>
            </w:r>
          </w:p>
          <w:p w:rsidR="00E83AD6" w:rsidRDefault="00E83AD6" w:rsidP="00E83AD6">
            <w:pPr>
              <w:pStyle w:val="ListParagraph"/>
              <w:numPr>
                <w:ilvl w:val="0"/>
                <w:numId w:val="9"/>
              </w:numPr>
              <w:spacing w:after="0" w:line="240" w:lineRule="auto"/>
              <w:jc w:val="both"/>
              <w:rPr>
                <w:rFonts w:ascii="Arial" w:hAnsi="Arial" w:cs="Arial"/>
              </w:rPr>
            </w:pPr>
            <w:r w:rsidRPr="00E83AD6">
              <w:rPr>
                <w:rFonts w:ascii="Arial" w:hAnsi="Arial" w:cs="Arial"/>
              </w:rPr>
              <w:t>Access to a Pivot Group Educational Psychologist</w:t>
            </w:r>
          </w:p>
          <w:p w:rsidR="00F930B5" w:rsidRPr="00E83AD6" w:rsidRDefault="00F930B5" w:rsidP="00E83AD6">
            <w:pPr>
              <w:pStyle w:val="ListParagraph"/>
              <w:numPr>
                <w:ilvl w:val="0"/>
                <w:numId w:val="9"/>
              </w:numPr>
              <w:spacing w:after="0" w:line="240" w:lineRule="auto"/>
              <w:jc w:val="both"/>
              <w:rPr>
                <w:rFonts w:ascii="Arial" w:hAnsi="Arial" w:cs="Arial"/>
              </w:rPr>
            </w:pPr>
            <w:r>
              <w:rPr>
                <w:rFonts w:ascii="Arial" w:hAnsi="Arial" w:cs="Arial"/>
              </w:rPr>
              <w:t>Access to a Pivot Group Therapeutic Lead</w:t>
            </w:r>
          </w:p>
          <w:p w:rsidR="00E83AD6" w:rsidRPr="00E83AD6" w:rsidRDefault="00E83AD6" w:rsidP="00E83AD6">
            <w:pPr>
              <w:pStyle w:val="ListParagraph"/>
              <w:numPr>
                <w:ilvl w:val="0"/>
                <w:numId w:val="9"/>
              </w:numPr>
              <w:spacing w:after="0" w:line="240" w:lineRule="auto"/>
              <w:jc w:val="both"/>
              <w:rPr>
                <w:rFonts w:ascii="Arial" w:hAnsi="Arial" w:cs="Arial"/>
              </w:rPr>
            </w:pPr>
            <w:r w:rsidRPr="00E83AD6">
              <w:rPr>
                <w:rFonts w:ascii="Arial" w:hAnsi="Arial" w:cs="Arial"/>
              </w:rPr>
              <w:t>Access to local mentoring groups</w:t>
            </w:r>
          </w:p>
          <w:p w:rsidR="00E83AD6" w:rsidRPr="00E83AD6" w:rsidRDefault="00E83AD6" w:rsidP="00E83AD6">
            <w:pPr>
              <w:pStyle w:val="ListParagraph"/>
              <w:numPr>
                <w:ilvl w:val="0"/>
                <w:numId w:val="9"/>
              </w:numPr>
              <w:spacing w:after="0" w:line="240" w:lineRule="auto"/>
              <w:jc w:val="both"/>
              <w:rPr>
                <w:rFonts w:ascii="Arial" w:hAnsi="Arial" w:cs="Arial"/>
              </w:rPr>
            </w:pPr>
            <w:r w:rsidRPr="00E83AD6">
              <w:rPr>
                <w:rFonts w:ascii="Arial" w:hAnsi="Arial" w:cs="Arial"/>
              </w:rPr>
              <w:t>Supported breaks and lunchtimes where staff model and mediate good social interaction</w:t>
            </w:r>
          </w:p>
          <w:p w:rsidR="00E83AD6" w:rsidRPr="00E83AD6" w:rsidRDefault="00E83AD6" w:rsidP="00E83AD6">
            <w:pPr>
              <w:pStyle w:val="ListParagraph"/>
              <w:numPr>
                <w:ilvl w:val="0"/>
                <w:numId w:val="9"/>
              </w:numPr>
              <w:spacing w:after="0" w:line="240" w:lineRule="auto"/>
              <w:jc w:val="both"/>
              <w:rPr>
                <w:rFonts w:ascii="Arial" w:hAnsi="Arial" w:cs="Arial"/>
              </w:rPr>
            </w:pPr>
            <w:r w:rsidRPr="00E83AD6">
              <w:rPr>
                <w:rFonts w:ascii="Arial" w:hAnsi="Arial" w:cs="Arial"/>
              </w:rPr>
              <w:t>Excellent relationships with pupils, staff and families</w:t>
            </w:r>
          </w:p>
          <w:p w:rsidR="00E83AD6" w:rsidRPr="00E83AD6" w:rsidRDefault="00E83AD6" w:rsidP="00E83AD6">
            <w:pPr>
              <w:pStyle w:val="ListParagraph"/>
              <w:numPr>
                <w:ilvl w:val="0"/>
                <w:numId w:val="9"/>
              </w:numPr>
              <w:spacing w:after="0" w:line="240" w:lineRule="auto"/>
              <w:jc w:val="both"/>
              <w:rPr>
                <w:rFonts w:ascii="Arial" w:hAnsi="Arial" w:cs="Arial"/>
              </w:rPr>
            </w:pPr>
            <w:r w:rsidRPr="00E83AD6">
              <w:rPr>
                <w:rFonts w:ascii="Arial" w:hAnsi="Arial" w:cs="Arial"/>
              </w:rPr>
              <w:t>Variety of after school clubs to promote self esteem</w:t>
            </w:r>
          </w:p>
        </w:tc>
      </w:tr>
      <w:tr w:rsidR="00E83AD6" w:rsidRPr="00E83AD6" w:rsidTr="0006641C">
        <w:tc>
          <w:tcPr>
            <w:tcW w:w="2305" w:type="dxa"/>
            <w:vAlign w:val="center"/>
          </w:tcPr>
          <w:p w:rsidR="00E83AD6" w:rsidRPr="00E83AD6" w:rsidRDefault="00E83AD6" w:rsidP="0006641C">
            <w:pPr>
              <w:jc w:val="center"/>
              <w:rPr>
                <w:rFonts w:ascii="Arial" w:hAnsi="Arial" w:cs="Arial"/>
                <w:sz w:val="22"/>
                <w:szCs w:val="22"/>
              </w:rPr>
            </w:pPr>
            <w:r w:rsidRPr="00E83AD6">
              <w:rPr>
                <w:rFonts w:ascii="Arial" w:hAnsi="Arial" w:cs="Arial"/>
                <w:sz w:val="22"/>
                <w:szCs w:val="22"/>
              </w:rPr>
              <w:t>Challenging Behaviour</w:t>
            </w:r>
          </w:p>
        </w:tc>
        <w:tc>
          <w:tcPr>
            <w:tcW w:w="8387" w:type="dxa"/>
          </w:tcPr>
          <w:p w:rsidR="00E83AD6" w:rsidRPr="00F930B5" w:rsidRDefault="00E83AD6" w:rsidP="00E83AD6">
            <w:pPr>
              <w:pStyle w:val="ListParagraph"/>
              <w:numPr>
                <w:ilvl w:val="0"/>
                <w:numId w:val="9"/>
              </w:numPr>
              <w:spacing w:after="0" w:line="240" w:lineRule="auto"/>
              <w:jc w:val="both"/>
              <w:rPr>
                <w:rFonts w:ascii="Arial" w:hAnsi="Arial" w:cs="Arial"/>
              </w:rPr>
            </w:pPr>
            <w:r w:rsidRPr="00E83AD6">
              <w:rPr>
                <w:rFonts w:ascii="Arial" w:hAnsi="Arial" w:cs="Arial"/>
              </w:rPr>
              <w:t xml:space="preserve">Strong expectations set out in our </w:t>
            </w:r>
            <w:r w:rsidRPr="00F930B5">
              <w:rPr>
                <w:rFonts w:ascii="Arial" w:hAnsi="Arial" w:cs="Arial"/>
              </w:rPr>
              <w:t>Behaviour Policy</w:t>
            </w:r>
          </w:p>
          <w:p w:rsidR="00E83AD6" w:rsidRPr="00F930B5" w:rsidRDefault="00E83AD6" w:rsidP="00E83AD6">
            <w:pPr>
              <w:pStyle w:val="ListParagraph"/>
              <w:numPr>
                <w:ilvl w:val="0"/>
                <w:numId w:val="9"/>
              </w:numPr>
              <w:spacing w:after="0" w:line="240" w:lineRule="auto"/>
              <w:jc w:val="both"/>
              <w:rPr>
                <w:rFonts w:ascii="Arial" w:hAnsi="Arial" w:cs="Arial"/>
              </w:rPr>
            </w:pPr>
            <w:r w:rsidRPr="00F930B5">
              <w:rPr>
                <w:rFonts w:ascii="Arial" w:hAnsi="Arial" w:cs="Arial"/>
              </w:rPr>
              <w:t>Creation of individual behaviour plans, where needed</w:t>
            </w:r>
          </w:p>
          <w:p w:rsidR="00E83AD6" w:rsidRPr="00E83AD6" w:rsidRDefault="00E83AD6" w:rsidP="00E83AD6">
            <w:pPr>
              <w:pStyle w:val="ListParagraph"/>
              <w:numPr>
                <w:ilvl w:val="0"/>
                <w:numId w:val="9"/>
              </w:numPr>
              <w:spacing w:after="0" w:line="240" w:lineRule="auto"/>
              <w:jc w:val="both"/>
              <w:rPr>
                <w:rFonts w:ascii="Arial" w:hAnsi="Arial" w:cs="Arial"/>
              </w:rPr>
            </w:pPr>
            <w:r w:rsidRPr="00E83AD6">
              <w:rPr>
                <w:rFonts w:ascii="Arial" w:hAnsi="Arial" w:cs="Arial"/>
              </w:rPr>
              <w:t>Highly qualified staff who have strong relationships with learners and can employ de-escalation methods when a learner is heightened</w:t>
            </w:r>
          </w:p>
          <w:p w:rsidR="00E83AD6" w:rsidRPr="00E83AD6" w:rsidRDefault="00E83AD6" w:rsidP="00E83AD6">
            <w:pPr>
              <w:pStyle w:val="ListParagraph"/>
              <w:numPr>
                <w:ilvl w:val="0"/>
                <w:numId w:val="9"/>
              </w:numPr>
              <w:spacing w:after="0" w:line="240" w:lineRule="auto"/>
              <w:jc w:val="both"/>
              <w:rPr>
                <w:rFonts w:ascii="Arial" w:hAnsi="Arial" w:cs="Arial"/>
              </w:rPr>
            </w:pPr>
            <w:r w:rsidRPr="00E83AD6">
              <w:rPr>
                <w:rFonts w:ascii="Arial" w:hAnsi="Arial" w:cs="Arial"/>
              </w:rPr>
              <w:t>Patient understanding from experienced staff</w:t>
            </w:r>
          </w:p>
          <w:p w:rsidR="00E83AD6" w:rsidRPr="00E83AD6" w:rsidRDefault="00E83AD6" w:rsidP="00E83AD6">
            <w:pPr>
              <w:pStyle w:val="ListParagraph"/>
              <w:numPr>
                <w:ilvl w:val="0"/>
                <w:numId w:val="9"/>
              </w:numPr>
              <w:spacing w:after="0" w:line="240" w:lineRule="auto"/>
              <w:jc w:val="both"/>
              <w:rPr>
                <w:rFonts w:ascii="Arial" w:hAnsi="Arial" w:cs="Arial"/>
              </w:rPr>
            </w:pPr>
            <w:r w:rsidRPr="00E83AD6">
              <w:rPr>
                <w:rFonts w:ascii="Arial" w:hAnsi="Arial" w:cs="Arial"/>
              </w:rPr>
              <w:t>Individual Risk Assessment for all pupils</w:t>
            </w:r>
          </w:p>
        </w:tc>
      </w:tr>
      <w:tr w:rsidR="00E83AD6" w:rsidRPr="00E83AD6" w:rsidTr="00067391">
        <w:tc>
          <w:tcPr>
            <w:tcW w:w="2305" w:type="dxa"/>
            <w:shd w:val="clear" w:color="auto" w:fill="auto"/>
            <w:vAlign w:val="center"/>
          </w:tcPr>
          <w:p w:rsidR="00E83AD6" w:rsidRPr="00E83AD6" w:rsidRDefault="00E83AD6" w:rsidP="0006641C">
            <w:pPr>
              <w:jc w:val="center"/>
              <w:rPr>
                <w:rFonts w:ascii="Arial" w:hAnsi="Arial" w:cs="Arial"/>
                <w:sz w:val="22"/>
                <w:szCs w:val="22"/>
              </w:rPr>
            </w:pPr>
            <w:r w:rsidRPr="00E83AD6">
              <w:rPr>
                <w:rFonts w:ascii="Arial" w:hAnsi="Arial" w:cs="Arial"/>
                <w:sz w:val="22"/>
                <w:szCs w:val="22"/>
              </w:rPr>
              <w:t>Additional Literacy support</w:t>
            </w:r>
          </w:p>
        </w:tc>
        <w:tc>
          <w:tcPr>
            <w:tcW w:w="8387" w:type="dxa"/>
            <w:shd w:val="clear" w:color="auto" w:fill="auto"/>
          </w:tcPr>
          <w:p w:rsidR="00E83AD6" w:rsidRPr="00067391" w:rsidRDefault="00E83AD6" w:rsidP="00067391">
            <w:pPr>
              <w:pStyle w:val="ListParagraph"/>
              <w:numPr>
                <w:ilvl w:val="0"/>
                <w:numId w:val="9"/>
              </w:numPr>
              <w:spacing w:after="0" w:line="240" w:lineRule="auto"/>
              <w:jc w:val="both"/>
              <w:rPr>
                <w:rFonts w:ascii="Arial" w:hAnsi="Arial" w:cs="Arial"/>
              </w:rPr>
            </w:pPr>
            <w:r w:rsidRPr="00067391">
              <w:rPr>
                <w:rFonts w:ascii="Arial" w:hAnsi="Arial" w:cs="Arial"/>
              </w:rPr>
              <w:t xml:space="preserve">Specialist </w:t>
            </w:r>
            <w:r w:rsidR="00067391" w:rsidRPr="00067391">
              <w:rPr>
                <w:rFonts w:ascii="Arial" w:hAnsi="Arial" w:cs="Arial"/>
              </w:rPr>
              <w:t>staff</w:t>
            </w:r>
            <w:r w:rsidRPr="00067391">
              <w:rPr>
                <w:rFonts w:ascii="Arial" w:hAnsi="Arial" w:cs="Arial"/>
              </w:rPr>
              <w:t xml:space="preserve"> trained in Dyslexia screening and delivery of support programmes</w:t>
            </w:r>
          </w:p>
          <w:p w:rsidR="00E83AD6" w:rsidRPr="00067391" w:rsidRDefault="00067391" w:rsidP="00067391">
            <w:pPr>
              <w:pStyle w:val="ListParagraph"/>
              <w:numPr>
                <w:ilvl w:val="0"/>
                <w:numId w:val="9"/>
              </w:numPr>
              <w:spacing w:after="0" w:line="240" w:lineRule="auto"/>
              <w:jc w:val="both"/>
              <w:rPr>
                <w:rFonts w:ascii="Arial" w:hAnsi="Arial" w:cs="Arial"/>
              </w:rPr>
            </w:pPr>
            <w:r w:rsidRPr="00067391">
              <w:rPr>
                <w:rFonts w:ascii="Arial" w:hAnsi="Arial" w:cs="Arial"/>
              </w:rPr>
              <w:t>Individualised</w:t>
            </w:r>
            <w:r w:rsidR="00E83AD6" w:rsidRPr="00067391">
              <w:rPr>
                <w:rFonts w:ascii="Arial" w:hAnsi="Arial" w:cs="Arial"/>
              </w:rPr>
              <w:t xml:space="preserve"> programmes e.g. Rapid Phonics, Precision Teaching, Beat Dyslexia, Toe by Toe, Additional Literacy and Further Literacy</w:t>
            </w:r>
          </w:p>
          <w:p w:rsidR="00E83AD6" w:rsidRPr="00067391" w:rsidRDefault="00E83AD6" w:rsidP="00E83AD6">
            <w:pPr>
              <w:pStyle w:val="ListParagraph"/>
              <w:numPr>
                <w:ilvl w:val="0"/>
                <w:numId w:val="9"/>
              </w:numPr>
              <w:spacing w:after="0" w:line="240" w:lineRule="auto"/>
              <w:jc w:val="both"/>
              <w:rPr>
                <w:rFonts w:ascii="Arial" w:hAnsi="Arial" w:cs="Arial"/>
              </w:rPr>
            </w:pPr>
            <w:r w:rsidRPr="00067391">
              <w:rPr>
                <w:rFonts w:ascii="Arial" w:hAnsi="Arial" w:cs="Arial"/>
              </w:rPr>
              <w:t>Dyslexia aware staff and Dyslexia friendly classrooms</w:t>
            </w:r>
          </w:p>
          <w:p w:rsidR="00E83AD6" w:rsidRPr="00067391" w:rsidRDefault="00E83AD6" w:rsidP="00E83AD6">
            <w:pPr>
              <w:pStyle w:val="ListParagraph"/>
              <w:numPr>
                <w:ilvl w:val="0"/>
                <w:numId w:val="9"/>
              </w:numPr>
              <w:spacing w:after="0" w:line="240" w:lineRule="auto"/>
              <w:jc w:val="both"/>
              <w:rPr>
                <w:rFonts w:ascii="Arial" w:hAnsi="Arial" w:cs="Arial"/>
              </w:rPr>
            </w:pPr>
            <w:r w:rsidRPr="00067391">
              <w:rPr>
                <w:rFonts w:ascii="Arial" w:hAnsi="Arial" w:cs="Arial"/>
              </w:rPr>
              <w:t>Small intervention groups for catch up phonics</w:t>
            </w:r>
          </w:p>
        </w:tc>
      </w:tr>
      <w:tr w:rsidR="00E83AD6" w:rsidRPr="00E83AD6" w:rsidTr="00067391">
        <w:tc>
          <w:tcPr>
            <w:tcW w:w="2305" w:type="dxa"/>
            <w:vAlign w:val="center"/>
          </w:tcPr>
          <w:p w:rsidR="00E83AD6" w:rsidRPr="00E83AD6" w:rsidRDefault="00E83AD6" w:rsidP="0006641C">
            <w:pPr>
              <w:jc w:val="center"/>
              <w:rPr>
                <w:rFonts w:ascii="Arial" w:hAnsi="Arial" w:cs="Arial"/>
                <w:sz w:val="22"/>
                <w:szCs w:val="22"/>
              </w:rPr>
            </w:pPr>
            <w:r w:rsidRPr="00E83AD6">
              <w:rPr>
                <w:rFonts w:ascii="Arial" w:hAnsi="Arial" w:cs="Arial"/>
                <w:sz w:val="22"/>
                <w:szCs w:val="22"/>
              </w:rPr>
              <w:t>Additional Numeracy support</w:t>
            </w:r>
          </w:p>
        </w:tc>
        <w:tc>
          <w:tcPr>
            <w:tcW w:w="8387" w:type="dxa"/>
            <w:shd w:val="clear" w:color="auto" w:fill="auto"/>
          </w:tcPr>
          <w:p w:rsidR="00E83AD6" w:rsidRPr="00E83AD6" w:rsidRDefault="00E83AD6" w:rsidP="00E83AD6">
            <w:pPr>
              <w:pStyle w:val="ListParagraph"/>
              <w:numPr>
                <w:ilvl w:val="0"/>
                <w:numId w:val="9"/>
              </w:numPr>
              <w:spacing w:after="0" w:line="240" w:lineRule="auto"/>
              <w:rPr>
                <w:rFonts w:ascii="Arial" w:hAnsi="Arial" w:cs="Arial"/>
              </w:rPr>
            </w:pPr>
            <w:r w:rsidRPr="00E83AD6">
              <w:rPr>
                <w:rFonts w:ascii="Arial" w:hAnsi="Arial" w:cs="Arial"/>
              </w:rPr>
              <w:t xml:space="preserve">Support assistants to deliver individualised programmes </w:t>
            </w:r>
          </w:p>
          <w:p w:rsidR="00E83AD6" w:rsidRPr="00E83AD6" w:rsidRDefault="00E83AD6" w:rsidP="00E83AD6">
            <w:pPr>
              <w:pStyle w:val="ListParagraph"/>
              <w:numPr>
                <w:ilvl w:val="0"/>
                <w:numId w:val="9"/>
              </w:numPr>
              <w:spacing w:after="0" w:line="240" w:lineRule="auto"/>
              <w:rPr>
                <w:rFonts w:ascii="Arial" w:hAnsi="Arial" w:cs="Arial"/>
              </w:rPr>
            </w:pPr>
            <w:r w:rsidRPr="00E83AD6">
              <w:rPr>
                <w:rFonts w:ascii="Arial" w:hAnsi="Arial" w:cs="Arial"/>
              </w:rPr>
              <w:t>Targeted ICT programmes</w:t>
            </w:r>
          </w:p>
          <w:p w:rsidR="00E83AD6" w:rsidRPr="00E83AD6" w:rsidRDefault="00E83AD6" w:rsidP="00E83AD6">
            <w:pPr>
              <w:pStyle w:val="ListParagraph"/>
              <w:numPr>
                <w:ilvl w:val="0"/>
                <w:numId w:val="9"/>
              </w:numPr>
              <w:spacing w:after="0" w:line="240" w:lineRule="auto"/>
              <w:rPr>
                <w:rFonts w:ascii="Arial" w:hAnsi="Arial" w:cs="Arial"/>
              </w:rPr>
            </w:pPr>
            <w:r w:rsidRPr="00E83AD6">
              <w:rPr>
                <w:rFonts w:ascii="Arial" w:hAnsi="Arial" w:cs="Arial"/>
              </w:rPr>
              <w:t>One to one tuition for targeted children</w:t>
            </w:r>
          </w:p>
        </w:tc>
      </w:tr>
      <w:tr w:rsidR="00E83AD6" w:rsidRPr="00E83AD6" w:rsidTr="0006641C">
        <w:tc>
          <w:tcPr>
            <w:tcW w:w="2305" w:type="dxa"/>
            <w:vAlign w:val="center"/>
          </w:tcPr>
          <w:p w:rsidR="00E83AD6" w:rsidRPr="00F930B5" w:rsidRDefault="00E83AD6" w:rsidP="0006641C">
            <w:pPr>
              <w:jc w:val="center"/>
              <w:rPr>
                <w:rFonts w:ascii="Arial" w:hAnsi="Arial" w:cs="Arial"/>
                <w:sz w:val="22"/>
                <w:szCs w:val="22"/>
              </w:rPr>
            </w:pPr>
            <w:r w:rsidRPr="00F930B5">
              <w:rPr>
                <w:rFonts w:ascii="Arial" w:hAnsi="Arial" w:cs="Arial"/>
                <w:sz w:val="22"/>
                <w:szCs w:val="22"/>
              </w:rPr>
              <w:t>Medical Needs</w:t>
            </w:r>
          </w:p>
        </w:tc>
        <w:tc>
          <w:tcPr>
            <w:tcW w:w="8387" w:type="dxa"/>
          </w:tcPr>
          <w:p w:rsidR="00E83AD6" w:rsidRPr="00F930B5" w:rsidRDefault="00E83AD6" w:rsidP="00E83AD6">
            <w:pPr>
              <w:pStyle w:val="ListParagraph"/>
              <w:numPr>
                <w:ilvl w:val="0"/>
                <w:numId w:val="9"/>
              </w:numPr>
              <w:spacing w:after="0" w:line="240" w:lineRule="auto"/>
              <w:jc w:val="both"/>
              <w:rPr>
                <w:rFonts w:ascii="Arial" w:hAnsi="Arial" w:cs="Arial"/>
              </w:rPr>
            </w:pPr>
            <w:r w:rsidRPr="00F930B5">
              <w:rPr>
                <w:rFonts w:ascii="Arial" w:hAnsi="Arial" w:cs="Arial"/>
              </w:rPr>
              <w:t>Individualised care plans created by a team around the child including the school nurse, parents and first aiders in school</w:t>
            </w:r>
          </w:p>
          <w:p w:rsidR="00E83AD6" w:rsidRPr="00F930B5" w:rsidRDefault="00E83AD6" w:rsidP="00E83AD6">
            <w:pPr>
              <w:pStyle w:val="ListParagraph"/>
              <w:numPr>
                <w:ilvl w:val="0"/>
                <w:numId w:val="9"/>
              </w:numPr>
              <w:spacing w:after="0" w:line="240" w:lineRule="auto"/>
              <w:jc w:val="both"/>
              <w:rPr>
                <w:rFonts w:ascii="Arial" w:hAnsi="Arial" w:cs="Arial"/>
              </w:rPr>
            </w:pPr>
            <w:r w:rsidRPr="00F930B5">
              <w:rPr>
                <w:rFonts w:ascii="Arial" w:hAnsi="Arial" w:cs="Arial"/>
              </w:rPr>
              <w:t>Intimate care plans carefully drawn up with parents</w:t>
            </w:r>
          </w:p>
          <w:p w:rsidR="00E83AD6" w:rsidRPr="00F930B5" w:rsidRDefault="00E83AD6" w:rsidP="00E83AD6">
            <w:pPr>
              <w:pStyle w:val="ListParagraph"/>
              <w:numPr>
                <w:ilvl w:val="0"/>
                <w:numId w:val="9"/>
              </w:numPr>
              <w:spacing w:after="0" w:line="240" w:lineRule="auto"/>
              <w:jc w:val="both"/>
              <w:rPr>
                <w:rFonts w:ascii="Arial" w:hAnsi="Arial" w:cs="Arial"/>
              </w:rPr>
            </w:pPr>
            <w:r w:rsidRPr="00F930B5">
              <w:rPr>
                <w:rFonts w:ascii="Arial" w:hAnsi="Arial" w:cs="Arial"/>
              </w:rPr>
              <w:t>Team of trained first aiders across all phases of school</w:t>
            </w:r>
          </w:p>
          <w:p w:rsidR="00E83AD6" w:rsidRPr="00F930B5" w:rsidRDefault="00E83AD6" w:rsidP="00E83AD6">
            <w:pPr>
              <w:pStyle w:val="ListParagraph"/>
              <w:numPr>
                <w:ilvl w:val="0"/>
                <w:numId w:val="9"/>
              </w:numPr>
              <w:spacing w:after="0" w:line="240" w:lineRule="auto"/>
              <w:jc w:val="both"/>
              <w:rPr>
                <w:rFonts w:ascii="Arial" w:hAnsi="Arial" w:cs="Arial"/>
              </w:rPr>
            </w:pPr>
            <w:r w:rsidRPr="00F930B5">
              <w:rPr>
                <w:rFonts w:ascii="Arial" w:hAnsi="Arial" w:cs="Arial"/>
              </w:rPr>
              <w:t>Regular care plan reviews with family and pupil</w:t>
            </w:r>
          </w:p>
        </w:tc>
      </w:tr>
      <w:tr w:rsidR="00E83AD6" w:rsidRPr="00E83AD6" w:rsidTr="0006641C">
        <w:tc>
          <w:tcPr>
            <w:tcW w:w="2305" w:type="dxa"/>
            <w:vAlign w:val="center"/>
          </w:tcPr>
          <w:p w:rsidR="00E83AD6" w:rsidRPr="00E83AD6" w:rsidRDefault="00E83AD6" w:rsidP="0006641C">
            <w:pPr>
              <w:jc w:val="center"/>
              <w:rPr>
                <w:rFonts w:ascii="Arial" w:hAnsi="Arial" w:cs="Arial"/>
                <w:sz w:val="22"/>
                <w:szCs w:val="22"/>
              </w:rPr>
            </w:pPr>
            <w:r w:rsidRPr="00E83AD6">
              <w:rPr>
                <w:rFonts w:ascii="Arial" w:hAnsi="Arial" w:cs="Arial"/>
                <w:sz w:val="22"/>
                <w:szCs w:val="22"/>
              </w:rPr>
              <w:t>Resource Allocation</w:t>
            </w:r>
          </w:p>
        </w:tc>
        <w:tc>
          <w:tcPr>
            <w:tcW w:w="8387" w:type="dxa"/>
          </w:tcPr>
          <w:p w:rsidR="00E83AD6" w:rsidRPr="00E83AD6" w:rsidRDefault="00E83AD6" w:rsidP="00E83AD6">
            <w:pPr>
              <w:pStyle w:val="ListParagraph"/>
              <w:numPr>
                <w:ilvl w:val="0"/>
                <w:numId w:val="11"/>
              </w:numPr>
              <w:spacing w:after="0" w:line="240" w:lineRule="auto"/>
              <w:jc w:val="both"/>
              <w:rPr>
                <w:rFonts w:ascii="Arial" w:hAnsi="Arial" w:cs="Arial"/>
              </w:rPr>
            </w:pPr>
            <w:r w:rsidRPr="00E83AD6">
              <w:rPr>
                <w:rFonts w:ascii="Arial" w:hAnsi="Arial" w:cs="Arial"/>
              </w:rPr>
              <w:t>1:1 support and resources as specified in a student’s EHCP</w:t>
            </w:r>
          </w:p>
          <w:p w:rsidR="00E83AD6" w:rsidRPr="00E83AD6" w:rsidRDefault="00E83AD6" w:rsidP="00E83AD6">
            <w:pPr>
              <w:pStyle w:val="ListParagraph"/>
              <w:numPr>
                <w:ilvl w:val="0"/>
                <w:numId w:val="11"/>
              </w:numPr>
              <w:spacing w:after="0" w:line="240" w:lineRule="auto"/>
              <w:jc w:val="both"/>
              <w:rPr>
                <w:rFonts w:ascii="Arial" w:hAnsi="Arial" w:cs="Arial"/>
              </w:rPr>
            </w:pPr>
            <w:r w:rsidRPr="00E83AD6">
              <w:rPr>
                <w:rFonts w:ascii="Arial" w:hAnsi="Arial" w:cs="Arial"/>
              </w:rPr>
              <w:t>Support assistants to deliver in class support, group intervention, individual targeted intervention etc.</w:t>
            </w:r>
          </w:p>
          <w:p w:rsidR="00E83AD6" w:rsidRPr="00E83AD6" w:rsidRDefault="00E83AD6" w:rsidP="00E83AD6">
            <w:pPr>
              <w:pStyle w:val="ListParagraph"/>
              <w:numPr>
                <w:ilvl w:val="0"/>
                <w:numId w:val="11"/>
              </w:numPr>
              <w:spacing w:after="0" w:line="240" w:lineRule="auto"/>
              <w:jc w:val="both"/>
              <w:rPr>
                <w:rFonts w:ascii="Arial" w:hAnsi="Arial" w:cs="Arial"/>
              </w:rPr>
            </w:pPr>
            <w:r w:rsidRPr="00E83AD6">
              <w:rPr>
                <w:rFonts w:ascii="Arial" w:hAnsi="Arial" w:cs="Arial"/>
              </w:rPr>
              <w:t>Pupil progress is regularly reviewed and provision matched to needs</w:t>
            </w:r>
          </w:p>
        </w:tc>
      </w:tr>
      <w:tr w:rsidR="00E83AD6" w:rsidRPr="00E83AD6" w:rsidTr="0006641C">
        <w:tc>
          <w:tcPr>
            <w:tcW w:w="2305" w:type="dxa"/>
            <w:vAlign w:val="center"/>
          </w:tcPr>
          <w:p w:rsidR="00E83AD6" w:rsidRPr="00E83AD6" w:rsidRDefault="00E83AD6" w:rsidP="0006641C">
            <w:pPr>
              <w:jc w:val="center"/>
              <w:rPr>
                <w:rFonts w:ascii="Arial" w:hAnsi="Arial" w:cs="Arial"/>
                <w:sz w:val="22"/>
                <w:szCs w:val="22"/>
              </w:rPr>
            </w:pPr>
            <w:r w:rsidRPr="00E83AD6">
              <w:rPr>
                <w:rFonts w:ascii="Arial" w:hAnsi="Arial" w:cs="Arial"/>
                <w:sz w:val="22"/>
                <w:szCs w:val="22"/>
              </w:rPr>
              <w:t>Staff Training</w:t>
            </w:r>
          </w:p>
        </w:tc>
        <w:tc>
          <w:tcPr>
            <w:tcW w:w="8387" w:type="dxa"/>
          </w:tcPr>
          <w:p w:rsidR="00E83AD6" w:rsidRPr="00E83AD6" w:rsidRDefault="00E83AD6" w:rsidP="00E83AD6">
            <w:pPr>
              <w:pStyle w:val="ListParagraph"/>
              <w:numPr>
                <w:ilvl w:val="0"/>
                <w:numId w:val="11"/>
              </w:numPr>
              <w:spacing w:after="0" w:line="240" w:lineRule="auto"/>
              <w:jc w:val="both"/>
              <w:rPr>
                <w:rFonts w:ascii="Arial" w:hAnsi="Arial" w:cs="Arial"/>
              </w:rPr>
            </w:pPr>
            <w:r w:rsidRPr="00E83AD6">
              <w:rPr>
                <w:rFonts w:ascii="Arial" w:hAnsi="Arial" w:cs="Arial"/>
              </w:rPr>
              <w:t>Regular training sessions for all support staff on SEN issues</w:t>
            </w:r>
          </w:p>
          <w:p w:rsidR="00E83AD6" w:rsidRPr="00E83AD6" w:rsidRDefault="00E83AD6" w:rsidP="00E83AD6">
            <w:pPr>
              <w:pStyle w:val="ListParagraph"/>
              <w:numPr>
                <w:ilvl w:val="0"/>
                <w:numId w:val="11"/>
              </w:numPr>
              <w:spacing w:after="0" w:line="240" w:lineRule="auto"/>
              <w:jc w:val="both"/>
              <w:rPr>
                <w:rFonts w:ascii="Arial" w:hAnsi="Arial" w:cs="Arial"/>
              </w:rPr>
            </w:pPr>
            <w:r w:rsidRPr="00E83AD6">
              <w:rPr>
                <w:rFonts w:ascii="Arial" w:hAnsi="Arial" w:cs="Arial"/>
              </w:rPr>
              <w:t>Whole school training part of School Development Plan</w:t>
            </w:r>
          </w:p>
          <w:p w:rsidR="00E83AD6" w:rsidRPr="00E83AD6" w:rsidRDefault="00E83AD6" w:rsidP="00E83AD6">
            <w:pPr>
              <w:pStyle w:val="ListParagraph"/>
              <w:numPr>
                <w:ilvl w:val="0"/>
                <w:numId w:val="11"/>
              </w:numPr>
              <w:spacing w:after="0" w:line="240" w:lineRule="auto"/>
              <w:jc w:val="both"/>
              <w:rPr>
                <w:rFonts w:ascii="Arial" w:hAnsi="Arial" w:cs="Arial"/>
              </w:rPr>
            </w:pPr>
            <w:r w:rsidRPr="00E83AD6">
              <w:rPr>
                <w:rFonts w:ascii="Arial" w:hAnsi="Arial" w:cs="Arial"/>
              </w:rPr>
              <w:t>Commitment to maintain levels of training if staff leave</w:t>
            </w:r>
          </w:p>
          <w:p w:rsidR="00E83AD6" w:rsidRDefault="00E83AD6" w:rsidP="00E83AD6">
            <w:pPr>
              <w:pStyle w:val="ListParagraph"/>
              <w:numPr>
                <w:ilvl w:val="0"/>
                <w:numId w:val="11"/>
              </w:numPr>
              <w:spacing w:after="0" w:line="240" w:lineRule="auto"/>
              <w:jc w:val="both"/>
              <w:rPr>
                <w:rFonts w:ascii="Arial" w:hAnsi="Arial" w:cs="Arial"/>
              </w:rPr>
            </w:pPr>
            <w:r w:rsidRPr="00E83AD6">
              <w:rPr>
                <w:rFonts w:ascii="Arial" w:hAnsi="Arial" w:cs="Arial"/>
              </w:rPr>
              <w:t>Well planned programme of CPD (Continued Professional Development) accessing both external agencies and in-school support</w:t>
            </w:r>
          </w:p>
          <w:p w:rsidR="00067391" w:rsidRPr="00E83AD6" w:rsidRDefault="00067391" w:rsidP="00E83AD6">
            <w:pPr>
              <w:pStyle w:val="ListParagraph"/>
              <w:numPr>
                <w:ilvl w:val="0"/>
                <w:numId w:val="11"/>
              </w:numPr>
              <w:spacing w:after="0" w:line="240" w:lineRule="auto"/>
              <w:jc w:val="both"/>
              <w:rPr>
                <w:rFonts w:ascii="Arial" w:hAnsi="Arial" w:cs="Arial"/>
              </w:rPr>
            </w:pPr>
            <w:r>
              <w:rPr>
                <w:rFonts w:ascii="Arial" w:hAnsi="Arial" w:cs="Arial"/>
              </w:rPr>
              <w:t>All staff have access to Pivot Group SEN Lead for guidance, support and advice</w:t>
            </w:r>
          </w:p>
        </w:tc>
      </w:tr>
    </w:tbl>
    <w:p w:rsidR="00E83AD6" w:rsidRPr="00E83AD6" w:rsidRDefault="00E83AD6" w:rsidP="00E83AD6">
      <w:pPr>
        <w:rPr>
          <w:rFonts w:ascii="Arial" w:hAnsi="Arial" w:cs="Arial"/>
          <w:sz w:val="22"/>
          <w:szCs w:val="22"/>
        </w:rPr>
      </w:pPr>
    </w:p>
    <w:p w:rsidR="00E83AD6" w:rsidRPr="00E83AD6" w:rsidRDefault="00E83AD6" w:rsidP="00E83AD6">
      <w:pPr>
        <w:rPr>
          <w:rFonts w:ascii="Arial" w:eastAsiaTheme="majorEastAsia" w:hAnsi="Arial" w:cs="Arial"/>
          <w:b/>
          <w:bCs/>
          <w:color w:val="5B9BD5" w:themeColor="accent1"/>
          <w:sz w:val="22"/>
          <w:szCs w:val="22"/>
        </w:rPr>
      </w:pPr>
      <w:bookmarkStart w:id="30" w:name="_Toc62806910"/>
      <w:r w:rsidRPr="00E83AD6">
        <w:rPr>
          <w:rFonts w:ascii="Arial" w:hAnsi="Arial" w:cs="Arial"/>
          <w:sz w:val="22"/>
          <w:szCs w:val="22"/>
        </w:rPr>
        <w:br w:type="page"/>
      </w:r>
    </w:p>
    <w:p w:rsidR="00E83AD6" w:rsidRPr="00812B82" w:rsidRDefault="00E83AD6" w:rsidP="00E83AD6">
      <w:pPr>
        <w:pStyle w:val="Heading2"/>
        <w:rPr>
          <w:rFonts w:ascii="Arial" w:hAnsi="Arial" w:cs="Arial"/>
          <w:sz w:val="24"/>
          <w:szCs w:val="22"/>
        </w:rPr>
      </w:pPr>
      <w:bookmarkStart w:id="31" w:name="_Toc66876105"/>
      <w:r w:rsidRPr="00812B82">
        <w:rPr>
          <w:rFonts w:ascii="Arial" w:hAnsi="Arial" w:cs="Arial"/>
          <w:sz w:val="24"/>
          <w:szCs w:val="22"/>
        </w:rPr>
        <w:t>Supporting pupils moving between phases/moving schools</w:t>
      </w:r>
      <w:bookmarkEnd w:id="30"/>
      <w:bookmarkEnd w:id="31"/>
    </w:p>
    <w:p w:rsidR="00812B82" w:rsidRDefault="00E83AD6" w:rsidP="00E83AD6">
      <w:pPr>
        <w:jc w:val="both"/>
        <w:rPr>
          <w:rFonts w:ascii="Arial" w:hAnsi="Arial" w:cs="Arial"/>
          <w:sz w:val="22"/>
          <w:szCs w:val="22"/>
        </w:rPr>
      </w:pPr>
      <w:r w:rsidRPr="00E83AD6">
        <w:rPr>
          <w:rFonts w:ascii="Arial" w:hAnsi="Arial" w:cs="Arial"/>
          <w:sz w:val="22"/>
          <w:szCs w:val="22"/>
        </w:rPr>
        <w:t xml:space="preserve">For all of our learners, a Transition Plan will be in place for every key move e.g. starting school, moving from year group to year group, between Key Stages or when moving school.  This Transition Plan will clearly identify the strengths and needs of the pupil and strategies for support.  </w:t>
      </w:r>
    </w:p>
    <w:p w:rsidR="00812B82" w:rsidRDefault="00812B82" w:rsidP="00E83AD6">
      <w:pPr>
        <w:jc w:val="both"/>
        <w:rPr>
          <w:rFonts w:ascii="Arial" w:hAnsi="Arial" w:cs="Arial"/>
          <w:sz w:val="22"/>
          <w:szCs w:val="22"/>
        </w:rPr>
      </w:pPr>
    </w:p>
    <w:p w:rsidR="00E83AD6" w:rsidRDefault="00E83AD6" w:rsidP="00E83AD6">
      <w:pPr>
        <w:jc w:val="both"/>
        <w:rPr>
          <w:rFonts w:ascii="Arial" w:hAnsi="Arial" w:cs="Arial"/>
          <w:sz w:val="22"/>
          <w:szCs w:val="22"/>
        </w:rPr>
      </w:pPr>
      <w:r w:rsidRPr="00E83AD6">
        <w:rPr>
          <w:rFonts w:ascii="Arial" w:hAnsi="Arial" w:cs="Arial"/>
          <w:sz w:val="22"/>
          <w:szCs w:val="22"/>
        </w:rPr>
        <w:t xml:space="preserve">Examples of strategies include pre-entry meetings between learner and their families and school staff, reduced initial timetables, allocation of key workers, the use of social stories, extended transition visits, accompanied transition visits, travel training, pupil booklets containing key information/photographs etc.  </w:t>
      </w:r>
    </w:p>
    <w:p w:rsidR="00812B82" w:rsidRPr="00E83AD6" w:rsidRDefault="00812B82" w:rsidP="00E83AD6">
      <w:pPr>
        <w:jc w:val="both"/>
        <w:rPr>
          <w:rFonts w:ascii="Arial" w:hAnsi="Arial" w:cs="Arial"/>
          <w:sz w:val="22"/>
          <w:szCs w:val="22"/>
        </w:rPr>
      </w:pPr>
    </w:p>
    <w:p w:rsidR="00E83AD6" w:rsidRPr="00E83AD6" w:rsidRDefault="00E83AD6" w:rsidP="00E83AD6">
      <w:pPr>
        <w:jc w:val="both"/>
        <w:rPr>
          <w:rFonts w:ascii="Arial" w:hAnsi="Arial" w:cs="Arial"/>
          <w:sz w:val="22"/>
          <w:szCs w:val="22"/>
        </w:rPr>
      </w:pPr>
      <w:r w:rsidRPr="00E83AD6">
        <w:rPr>
          <w:rFonts w:ascii="Arial" w:hAnsi="Arial" w:cs="Arial"/>
          <w:sz w:val="22"/>
          <w:szCs w:val="22"/>
        </w:rPr>
        <w:t>We will share information with the teacher, school or other setting the pupil is moving to.  We will agree with parents and pupils which information will be shared as part of this.</w:t>
      </w:r>
    </w:p>
    <w:p w:rsidR="00E83AD6" w:rsidRPr="00812B82" w:rsidRDefault="00E83AD6" w:rsidP="00E83AD6">
      <w:pPr>
        <w:pStyle w:val="Heading2"/>
        <w:rPr>
          <w:rFonts w:ascii="Arial" w:hAnsi="Arial" w:cs="Arial"/>
          <w:sz w:val="24"/>
          <w:szCs w:val="22"/>
        </w:rPr>
      </w:pPr>
      <w:bookmarkStart w:id="32" w:name="_Toc62806911"/>
      <w:bookmarkStart w:id="33" w:name="_Toc66876106"/>
      <w:r w:rsidRPr="00812B82">
        <w:rPr>
          <w:rFonts w:ascii="Arial" w:hAnsi="Arial" w:cs="Arial"/>
          <w:sz w:val="24"/>
          <w:szCs w:val="22"/>
        </w:rPr>
        <w:t>Additional support for learning</w:t>
      </w:r>
      <w:bookmarkEnd w:id="32"/>
      <w:bookmarkEnd w:id="33"/>
    </w:p>
    <w:p w:rsidR="00E83AD6" w:rsidRDefault="00E83AD6" w:rsidP="00E83AD6">
      <w:pPr>
        <w:jc w:val="both"/>
        <w:rPr>
          <w:rFonts w:ascii="Arial" w:hAnsi="Arial" w:cs="Arial"/>
          <w:sz w:val="22"/>
          <w:szCs w:val="22"/>
        </w:rPr>
      </w:pPr>
      <w:r w:rsidRPr="00E83AD6">
        <w:rPr>
          <w:rFonts w:ascii="Arial" w:hAnsi="Arial" w:cs="Arial"/>
          <w:sz w:val="22"/>
          <w:szCs w:val="22"/>
        </w:rPr>
        <w:t>Teachers are responsible and accountable for the progress and development of all the pupils in their class.  High-quality teaching is our first step in responding to pupils who have SEN.  This will be differentiated for individual pupils.</w:t>
      </w:r>
    </w:p>
    <w:p w:rsidR="00812B82" w:rsidRPr="00E83AD6" w:rsidRDefault="00812B82" w:rsidP="00E83AD6">
      <w:pPr>
        <w:jc w:val="both"/>
        <w:rPr>
          <w:rFonts w:ascii="Arial" w:hAnsi="Arial" w:cs="Arial"/>
          <w:sz w:val="22"/>
          <w:szCs w:val="22"/>
        </w:rPr>
      </w:pPr>
    </w:p>
    <w:p w:rsidR="00E83AD6" w:rsidRDefault="00E83AD6" w:rsidP="00E83AD6">
      <w:pPr>
        <w:jc w:val="both"/>
        <w:rPr>
          <w:rFonts w:ascii="Arial" w:hAnsi="Arial" w:cs="Arial"/>
          <w:sz w:val="22"/>
          <w:szCs w:val="22"/>
        </w:rPr>
      </w:pPr>
      <w:r w:rsidRPr="00E83AD6">
        <w:rPr>
          <w:rFonts w:ascii="Arial" w:hAnsi="Arial" w:cs="Arial"/>
          <w:sz w:val="22"/>
          <w:szCs w:val="22"/>
        </w:rPr>
        <w:t xml:space="preserve">Support is tailored to meet the needs of the pupils and may include 1:1 support, small group support/intervention, classroom support or a mix of these.  We have a number of support staff who are trained to deliver a wide range of intervention </w:t>
      </w:r>
      <w:proofErr w:type="spellStart"/>
      <w:r w:rsidRPr="00E83AD6">
        <w:rPr>
          <w:rFonts w:ascii="Arial" w:hAnsi="Arial" w:cs="Arial"/>
          <w:sz w:val="22"/>
          <w:szCs w:val="22"/>
        </w:rPr>
        <w:t>programmes</w:t>
      </w:r>
      <w:proofErr w:type="spellEnd"/>
      <w:r w:rsidRPr="00E83AD6">
        <w:rPr>
          <w:rFonts w:ascii="Arial" w:hAnsi="Arial" w:cs="Arial"/>
          <w:sz w:val="22"/>
          <w:szCs w:val="22"/>
        </w:rPr>
        <w:t xml:space="preserve">.  </w:t>
      </w:r>
    </w:p>
    <w:p w:rsidR="00812B82" w:rsidRPr="00E83AD6" w:rsidRDefault="00812B82" w:rsidP="00E83AD6">
      <w:pPr>
        <w:jc w:val="both"/>
        <w:rPr>
          <w:rFonts w:ascii="Arial" w:hAnsi="Arial" w:cs="Arial"/>
          <w:sz w:val="22"/>
          <w:szCs w:val="22"/>
        </w:rPr>
      </w:pPr>
    </w:p>
    <w:p w:rsidR="00E83AD6" w:rsidRPr="00E83AD6" w:rsidRDefault="00E83AD6" w:rsidP="00E83AD6">
      <w:pPr>
        <w:jc w:val="both"/>
        <w:rPr>
          <w:rFonts w:ascii="Arial" w:hAnsi="Arial" w:cs="Arial"/>
          <w:sz w:val="22"/>
          <w:szCs w:val="22"/>
        </w:rPr>
      </w:pPr>
      <w:r w:rsidRPr="00E83AD6">
        <w:rPr>
          <w:rFonts w:ascii="Arial" w:hAnsi="Arial" w:cs="Arial"/>
          <w:sz w:val="22"/>
          <w:szCs w:val="22"/>
        </w:rPr>
        <w:t>Each school ensures funds and resources are managed in an effective and efficient manner to ensure the needs of each learner are met.</w:t>
      </w:r>
    </w:p>
    <w:p w:rsidR="00E83AD6" w:rsidRPr="00812B82" w:rsidRDefault="00E83AD6" w:rsidP="00E83AD6">
      <w:pPr>
        <w:pStyle w:val="Heading2"/>
        <w:rPr>
          <w:rFonts w:ascii="Arial" w:hAnsi="Arial" w:cs="Arial"/>
          <w:sz w:val="24"/>
          <w:szCs w:val="22"/>
        </w:rPr>
      </w:pPr>
      <w:bookmarkStart w:id="34" w:name="_Toc62806912"/>
      <w:bookmarkStart w:id="35" w:name="_Toc66876107"/>
      <w:r w:rsidRPr="00812B82">
        <w:rPr>
          <w:rFonts w:ascii="Arial" w:hAnsi="Arial" w:cs="Arial"/>
          <w:sz w:val="24"/>
          <w:szCs w:val="22"/>
        </w:rPr>
        <w:t>Expertise and training of staff</w:t>
      </w:r>
      <w:bookmarkEnd w:id="34"/>
      <w:bookmarkEnd w:id="35"/>
    </w:p>
    <w:p w:rsidR="00E83AD6" w:rsidRDefault="00E83AD6" w:rsidP="00E83AD6">
      <w:pPr>
        <w:jc w:val="both"/>
        <w:rPr>
          <w:rFonts w:ascii="Arial" w:hAnsi="Arial" w:cs="Arial"/>
          <w:sz w:val="22"/>
          <w:szCs w:val="22"/>
        </w:rPr>
      </w:pPr>
      <w:r w:rsidRPr="00E83AD6">
        <w:rPr>
          <w:rFonts w:ascii="Arial" w:hAnsi="Arial" w:cs="Arial"/>
          <w:sz w:val="22"/>
          <w:szCs w:val="22"/>
        </w:rPr>
        <w:t>At each of our schools the SENCO is a highly experienced member of staff and part of the Senior Leadership Team.  We understand the importance of the SENCO role in our schools and ensure each SENCO is allocated sufficient time each week to effectively manage SEN provision.  In addition, our SENCOs are supported by the Pivot group SEN St</w:t>
      </w:r>
      <w:r w:rsidR="00067391">
        <w:rPr>
          <w:rFonts w:ascii="Arial" w:hAnsi="Arial" w:cs="Arial"/>
          <w:sz w:val="22"/>
          <w:szCs w:val="22"/>
        </w:rPr>
        <w:t xml:space="preserve">rategic Lead who acts as mentor, </w:t>
      </w:r>
      <w:r w:rsidRPr="00E83AD6">
        <w:rPr>
          <w:rFonts w:ascii="Arial" w:hAnsi="Arial" w:cs="Arial"/>
          <w:sz w:val="22"/>
          <w:szCs w:val="22"/>
        </w:rPr>
        <w:t>by the Pivot group Educational Psychologist who provides one to one supervision</w:t>
      </w:r>
      <w:r w:rsidR="00E11A88">
        <w:rPr>
          <w:rFonts w:ascii="Arial" w:hAnsi="Arial" w:cs="Arial"/>
          <w:sz w:val="22"/>
          <w:szCs w:val="22"/>
        </w:rPr>
        <w:t>, by the Pivot group ASC Lead who provides advice for learners with ASC and by the Therapeutic Lead who provides advice and support for learners who need therapeutic input.</w:t>
      </w:r>
    </w:p>
    <w:p w:rsidR="00812B82" w:rsidRPr="00E83AD6" w:rsidRDefault="00812B82" w:rsidP="00E83AD6">
      <w:pPr>
        <w:jc w:val="both"/>
        <w:rPr>
          <w:rFonts w:ascii="Arial" w:hAnsi="Arial" w:cs="Arial"/>
          <w:sz w:val="22"/>
          <w:szCs w:val="22"/>
        </w:rPr>
      </w:pPr>
    </w:p>
    <w:p w:rsidR="00E83AD6" w:rsidRDefault="00E83AD6" w:rsidP="00E83AD6">
      <w:pPr>
        <w:jc w:val="both"/>
        <w:rPr>
          <w:rFonts w:ascii="Arial" w:hAnsi="Arial" w:cs="Arial"/>
          <w:sz w:val="22"/>
          <w:szCs w:val="22"/>
        </w:rPr>
      </w:pPr>
      <w:r w:rsidRPr="00E83AD6">
        <w:rPr>
          <w:rFonts w:ascii="Arial" w:hAnsi="Arial" w:cs="Arial"/>
          <w:sz w:val="22"/>
          <w:szCs w:val="22"/>
        </w:rPr>
        <w:t xml:space="preserve">All of our staff take continuing professional development seriously and a comprehensive </w:t>
      </w:r>
      <w:proofErr w:type="spellStart"/>
      <w:r w:rsidRPr="00E83AD6">
        <w:rPr>
          <w:rFonts w:ascii="Arial" w:hAnsi="Arial" w:cs="Arial"/>
          <w:sz w:val="22"/>
          <w:szCs w:val="22"/>
        </w:rPr>
        <w:t>programme</w:t>
      </w:r>
      <w:proofErr w:type="spellEnd"/>
      <w:r w:rsidRPr="00E83AD6">
        <w:rPr>
          <w:rFonts w:ascii="Arial" w:hAnsi="Arial" w:cs="Arial"/>
          <w:sz w:val="22"/>
          <w:szCs w:val="22"/>
        </w:rPr>
        <w:t xml:space="preserve"> for professional development for SEND is planned according to the school pupil profile.  All staff have had recent training </w:t>
      </w:r>
      <w:r w:rsidR="00067391">
        <w:rPr>
          <w:rFonts w:ascii="Arial" w:hAnsi="Arial" w:cs="Arial"/>
          <w:sz w:val="22"/>
          <w:szCs w:val="22"/>
        </w:rPr>
        <w:t>relevant to the needs of the learners within their settings</w:t>
      </w:r>
      <w:r w:rsidRPr="00E83AD6">
        <w:rPr>
          <w:rFonts w:ascii="Arial" w:hAnsi="Arial" w:cs="Arial"/>
          <w:sz w:val="22"/>
          <w:szCs w:val="22"/>
        </w:rPr>
        <w:t xml:space="preserve">.  </w:t>
      </w:r>
    </w:p>
    <w:p w:rsidR="00812B82" w:rsidRPr="00E83AD6" w:rsidRDefault="00812B82" w:rsidP="00E83AD6">
      <w:pPr>
        <w:jc w:val="both"/>
        <w:rPr>
          <w:rFonts w:ascii="Arial" w:hAnsi="Arial" w:cs="Arial"/>
          <w:sz w:val="22"/>
          <w:szCs w:val="22"/>
        </w:rPr>
      </w:pPr>
    </w:p>
    <w:p w:rsidR="00E83AD6" w:rsidRPr="00812B82" w:rsidRDefault="00E83AD6" w:rsidP="00E83AD6">
      <w:pPr>
        <w:pStyle w:val="Heading2"/>
        <w:rPr>
          <w:rFonts w:ascii="Arial" w:hAnsi="Arial" w:cs="Arial"/>
          <w:sz w:val="24"/>
          <w:szCs w:val="22"/>
        </w:rPr>
      </w:pPr>
      <w:bookmarkStart w:id="36" w:name="_Toc62806913"/>
      <w:bookmarkStart w:id="37" w:name="_Toc66876108"/>
      <w:r w:rsidRPr="00812B82">
        <w:rPr>
          <w:rFonts w:ascii="Arial" w:hAnsi="Arial" w:cs="Arial"/>
          <w:sz w:val="24"/>
          <w:szCs w:val="22"/>
        </w:rPr>
        <w:t>Evaluating the effectiveness of SEN provision</w:t>
      </w:r>
      <w:bookmarkEnd w:id="36"/>
      <w:bookmarkEnd w:id="37"/>
    </w:p>
    <w:p w:rsidR="00E83AD6" w:rsidRPr="00E83AD6" w:rsidRDefault="00E83AD6" w:rsidP="00E83AD6">
      <w:pPr>
        <w:jc w:val="both"/>
        <w:rPr>
          <w:rFonts w:ascii="Arial" w:hAnsi="Arial" w:cs="Arial"/>
          <w:sz w:val="22"/>
          <w:szCs w:val="22"/>
        </w:rPr>
      </w:pPr>
      <w:r w:rsidRPr="00E83AD6">
        <w:rPr>
          <w:rFonts w:ascii="Arial" w:hAnsi="Arial" w:cs="Arial"/>
          <w:sz w:val="22"/>
          <w:szCs w:val="22"/>
        </w:rPr>
        <w:t>We evaluate the effectiveness of provision for pupils with SEN by:</w:t>
      </w:r>
    </w:p>
    <w:p w:rsidR="00E83AD6" w:rsidRPr="00E83AD6" w:rsidRDefault="00E83AD6" w:rsidP="00E83AD6">
      <w:pPr>
        <w:pStyle w:val="ListParagraph"/>
        <w:numPr>
          <w:ilvl w:val="0"/>
          <w:numId w:val="13"/>
        </w:numPr>
        <w:jc w:val="both"/>
        <w:rPr>
          <w:rFonts w:ascii="Arial" w:hAnsi="Arial" w:cs="Arial"/>
        </w:rPr>
      </w:pPr>
      <w:r w:rsidRPr="00E83AD6">
        <w:rPr>
          <w:rFonts w:ascii="Arial" w:hAnsi="Arial" w:cs="Arial"/>
        </w:rPr>
        <w:t>Reviewing pupils’ individual progress towards their goals each term</w:t>
      </w:r>
    </w:p>
    <w:p w:rsidR="00E83AD6" w:rsidRPr="00E83AD6" w:rsidRDefault="00E83AD6" w:rsidP="00E83AD6">
      <w:pPr>
        <w:pStyle w:val="ListParagraph"/>
        <w:numPr>
          <w:ilvl w:val="0"/>
          <w:numId w:val="13"/>
        </w:numPr>
        <w:jc w:val="both"/>
        <w:rPr>
          <w:rFonts w:ascii="Arial" w:hAnsi="Arial" w:cs="Arial"/>
        </w:rPr>
      </w:pPr>
      <w:r w:rsidRPr="00E83AD6">
        <w:rPr>
          <w:rFonts w:ascii="Arial" w:hAnsi="Arial" w:cs="Arial"/>
        </w:rPr>
        <w:t>Reviewing the impact of interventions each term</w:t>
      </w:r>
    </w:p>
    <w:p w:rsidR="00E83AD6" w:rsidRPr="00E83AD6" w:rsidRDefault="00E83AD6" w:rsidP="00E83AD6">
      <w:pPr>
        <w:pStyle w:val="ListParagraph"/>
        <w:numPr>
          <w:ilvl w:val="0"/>
          <w:numId w:val="13"/>
        </w:numPr>
        <w:jc w:val="both"/>
        <w:rPr>
          <w:rFonts w:ascii="Arial" w:hAnsi="Arial" w:cs="Arial"/>
        </w:rPr>
      </w:pPr>
      <w:r w:rsidRPr="00E83AD6">
        <w:rPr>
          <w:rFonts w:ascii="Arial" w:hAnsi="Arial" w:cs="Arial"/>
        </w:rPr>
        <w:t>Using pupil and parent questionnaires</w:t>
      </w:r>
    </w:p>
    <w:p w:rsidR="00E83AD6" w:rsidRPr="00E83AD6" w:rsidRDefault="00E83AD6" w:rsidP="00E83AD6">
      <w:pPr>
        <w:pStyle w:val="ListParagraph"/>
        <w:numPr>
          <w:ilvl w:val="0"/>
          <w:numId w:val="13"/>
        </w:numPr>
        <w:jc w:val="both"/>
        <w:rPr>
          <w:rFonts w:ascii="Arial" w:hAnsi="Arial" w:cs="Arial"/>
        </w:rPr>
      </w:pPr>
      <w:r w:rsidRPr="00E83AD6">
        <w:rPr>
          <w:rFonts w:ascii="Arial" w:hAnsi="Arial" w:cs="Arial"/>
        </w:rPr>
        <w:t>Monitoring by the SENCO (including half termly data reviews, learning walks, work scrutiny, moderation and curriculum reviews)</w:t>
      </w:r>
    </w:p>
    <w:p w:rsidR="00E83AD6" w:rsidRPr="00E83AD6" w:rsidRDefault="00E83AD6" w:rsidP="00E83AD6">
      <w:pPr>
        <w:pStyle w:val="ListParagraph"/>
        <w:numPr>
          <w:ilvl w:val="0"/>
          <w:numId w:val="13"/>
        </w:numPr>
        <w:jc w:val="both"/>
        <w:rPr>
          <w:rFonts w:ascii="Arial" w:hAnsi="Arial" w:cs="Arial"/>
        </w:rPr>
      </w:pPr>
      <w:r w:rsidRPr="00E83AD6">
        <w:rPr>
          <w:rFonts w:ascii="Arial" w:hAnsi="Arial" w:cs="Arial"/>
        </w:rPr>
        <w:t>Using individual provision maps</w:t>
      </w:r>
    </w:p>
    <w:p w:rsidR="00E83AD6" w:rsidRPr="00E83AD6" w:rsidRDefault="00E83AD6" w:rsidP="00E83AD6">
      <w:pPr>
        <w:pStyle w:val="ListParagraph"/>
        <w:numPr>
          <w:ilvl w:val="0"/>
          <w:numId w:val="13"/>
        </w:numPr>
        <w:jc w:val="both"/>
        <w:rPr>
          <w:rFonts w:ascii="Arial" w:hAnsi="Arial" w:cs="Arial"/>
        </w:rPr>
      </w:pPr>
      <w:r w:rsidRPr="00E83AD6">
        <w:rPr>
          <w:rFonts w:ascii="Arial" w:hAnsi="Arial" w:cs="Arial"/>
        </w:rPr>
        <w:t>Holding annual reviews for pupils with EHC Plans</w:t>
      </w:r>
    </w:p>
    <w:p w:rsidR="00E83AD6" w:rsidRPr="00E83AD6" w:rsidRDefault="00E83AD6" w:rsidP="00E83AD6">
      <w:pPr>
        <w:jc w:val="both"/>
        <w:rPr>
          <w:rFonts w:ascii="Arial" w:hAnsi="Arial" w:cs="Arial"/>
          <w:sz w:val="22"/>
          <w:szCs w:val="22"/>
        </w:rPr>
      </w:pPr>
      <w:r w:rsidRPr="00E83AD6">
        <w:rPr>
          <w:rFonts w:ascii="Arial" w:hAnsi="Arial" w:cs="Arial"/>
          <w:sz w:val="22"/>
          <w:szCs w:val="22"/>
        </w:rPr>
        <w:t>Review meetings are held at least termly for all pupils. Parents and pupils are invited as well as the class teacher and support staff, if involved. Representatives from external agencies may also be invited, if appropriate. If a decision is made at the meeting to draw up a new MSP the class teacher will hold a copy and the SENCO will file a copy centrally and send a copy to parents/</w:t>
      </w:r>
      <w:proofErr w:type="spellStart"/>
      <w:r w:rsidRPr="00E83AD6">
        <w:rPr>
          <w:rFonts w:ascii="Arial" w:hAnsi="Arial" w:cs="Arial"/>
          <w:sz w:val="22"/>
          <w:szCs w:val="22"/>
        </w:rPr>
        <w:t>carers</w:t>
      </w:r>
      <w:proofErr w:type="spellEnd"/>
      <w:r w:rsidRPr="00E83AD6">
        <w:rPr>
          <w:rFonts w:ascii="Arial" w:hAnsi="Arial" w:cs="Arial"/>
          <w:sz w:val="22"/>
          <w:szCs w:val="22"/>
        </w:rPr>
        <w:t xml:space="preserve"> and any external agencies involved.</w:t>
      </w:r>
    </w:p>
    <w:p w:rsidR="00E83AD6" w:rsidRPr="00E83AD6" w:rsidRDefault="00E83AD6" w:rsidP="00E83AD6">
      <w:pPr>
        <w:jc w:val="both"/>
        <w:rPr>
          <w:rFonts w:ascii="Arial" w:hAnsi="Arial" w:cs="Arial"/>
          <w:sz w:val="22"/>
          <w:szCs w:val="22"/>
        </w:rPr>
      </w:pPr>
      <w:r w:rsidRPr="00E83AD6">
        <w:rPr>
          <w:rFonts w:ascii="Arial" w:hAnsi="Arial" w:cs="Arial"/>
          <w:sz w:val="22"/>
          <w:szCs w:val="22"/>
        </w:rPr>
        <w:t>For pupils with an EHCP, an Annual Review is also held to review progress towards objectives/outcomes outlined in the EHCP. A copy of the report is sent to all invitees, including parents/</w:t>
      </w:r>
      <w:proofErr w:type="spellStart"/>
      <w:r w:rsidRPr="00E83AD6">
        <w:rPr>
          <w:rFonts w:ascii="Arial" w:hAnsi="Arial" w:cs="Arial"/>
          <w:sz w:val="22"/>
          <w:szCs w:val="22"/>
        </w:rPr>
        <w:t>carers</w:t>
      </w:r>
      <w:proofErr w:type="spellEnd"/>
      <w:r w:rsidRPr="00E83AD6">
        <w:rPr>
          <w:rFonts w:ascii="Arial" w:hAnsi="Arial" w:cs="Arial"/>
          <w:sz w:val="22"/>
          <w:szCs w:val="22"/>
        </w:rPr>
        <w:t xml:space="preserve"> and the Local Authority SEN Team.</w:t>
      </w:r>
    </w:p>
    <w:p w:rsidR="00E83AD6" w:rsidRPr="00812B82" w:rsidRDefault="00E83AD6" w:rsidP="00E83AD6">
      <w:pPr>
        <w:pStyle w:val="Heading2"/>
        <w:rPr>
          <w:rFonts w:ascii="Arial" w:hAnsi="Arial" w:cs="Arial"/>
          <w:sz w:val="24"/>
          <w:szCs w:val="22"/>
        </w:rPr>
      </w:pPr>
      <w:bookmarkStart w:id="38" w:name="_Toc62806915"/>
      <w:bookmarkStart w:id="39" w:name="_Toc66876109"/>
      <w:r w:rsidRPr="00812B82">
        <w:rPr>
          <w:rFonts w:ascii="Arial" w:hAnsi="Arial" w:cs="Arial"/>
          <w:sz w:val="24"/>
          <w:szCs w:val="22"/>
        </w:rPr>
        <w:t>Support for improving emotional and social development</w:t>
      </w:r>
      <w:bookmarkEnd w:id="38"/>
      <w:bookmarkEnd w:id="39"/>
    </w:p>
    <w:p w:rsidR="00E83AD6" w:rsidRPr="00E83AD6" w:rsidRDefault="00E83AD6" w:rsidP="00E83AD6">
      <w:pPr>
        <w:rPr>
          <w:rFonts w:ascii="Arial" w:hAnsi="Arial" w:cs="Arial"/>
          <w:sz w:val="22"/>
          <w:szCs w:val="22"/>
        </w:rPr>
      </w:pPr>
      <w:r w:rsidRPr="00E83AD6">
        <w:rPr>
          <w:rFonts w:ascii="Arial" w:hAnsi="Arial" w:cs="Arial"/>
          <w:sz w:val="22"/>
          <w:szCs w:val="22"/>
        </w:rPr>
        <w:t>We provide support for pupils to improve their emotional and social development in the following ways:</w:t>
      </w:r>
    </w:p>
    <w:p w:rsidR="00E83AD6" w:rsidRPr="00E83AD6" w:rsidRDefault="00E83AD6" w:rsidP="00E83AD6">
      <w:pPr>
        <w:pStyle w:val="ListParagraph"/>
        <w:numPr>
          <w:ilvl w:val="0"/>
          <w:numId w:val="9"/>
        </w:numPr>
        <w:jc w:val="both"/>
        <w:rPr>
          <w:rFonts w:ascii="Arial" w:hAnsi="Arial" w:cs="Arial"/>
        </w:rPr>
      </w:pPr>
      <w:r w:rsidRPr="00E83AD6">
        <w:rPr>
          <w:rFonts w:ascii="Arial" w:hAnsi="Arial" w:cs="Arial"/>
        </w:rPr>
        <w:t>Pupils with SEN are encouraged to be part of the school council</w:t>
      </w:r>
    </w:p>
    <w:p w:rsidR="00E83AD6" w:rsidRPr="00E83AD6" w:rsidRDefault="00E83AD6" w:rsidP="00E83AD6">
      <w:pPr>
        <w:pStyle w:val="ListParagraph"/>
        <w:numPr>
          <w:ilvl w:val="0"/>
          <w:numId w:val="9"/>
        </w:numPr>
        <w:jc w:val="both"/>
        <w:rPr>
          <w:rFonts w:ascii="Arial" w:hAnsi="Arial" w:cs="Arial"/>
        </w:rPr>
      </w:pPr>
      <w:r w:rsidRPr="00E83AD6">
        <w:rPr>
          <w:rFonts w:ascii="Arial" w:hAnsi="Arial" w:cs="Arial"/>
        </w:rPr>
        <w:t>Pupils with SEN are encouraged to be part of all extra-curricular clubs and activities to promote teamwork / building friendships etc.</w:t>
      </w:r>
    </w:p>
    <w:p w:rsidR="00E83AD6" w:rsidRPr="00E83AD6" w:rsidRDefault="00E83AD6" w:rsidP="00E83AD6">
      <w:pPr>
        <w:pStyle w:val="ListParagraph"/>
        <w:numPr>
          <w:ilvl w:val="0"/>
          <w:numId w:val="9"/>
        </w:numPr>
        <w:jc w:val="both"/>
        <w:rPr>
          <w:rFonts w:ascii="Arial" w:hAnsi="Arial" w:cs="Arial"/>
        </w:rPr>
      </w:pPr>
      <w:r w:rsidRPr="00E83AD6">
        <w:rPr>
          <w:rFonts w:ascii="Arial" w:hAnsi="Arial" w:cs="Arial"/>
        </w:rPr>
        <w:t>All pupils are encouraged to go on school trips and to take part in special workshops; no pupil is ever excluded from these activities because of their SEND</w:t>
      </w:r>
    </w:p>
    <w:p w:rsidR="00E83AD6" w:rsidRPr="00E83AD6" w:rsidRDefault="00E83AD6" w:rsidP="00E83AD6">
      <w:pPr>
        <w:pStyle w:val="ListParagraph"/>
        <w:numPr>
          <w:ilvl w:val="0"/>
          <w:numId w:val="9"/>
        </w:numPr>
        <w:jc w:val="both"/>
        <w:rPr>
          <w:rFonts w:ascii="Arial" w:hAnsi="Arial" w:cs="Arial"/>
        </w:rPr>
      </w:pPr>
      <w:r w:rsidRPr="00E83AD6">
        <w:rPr>
          <w:rFonts w:ascii="Arial" w:hAnsi="Arial" w:cs="Arial"/>
        </w:rPr>
        <w:t xml:space="preserve">Experienced staff give one to one support programmes to help with self-esteem </w:t>
      </w:r>
    </w:p>
    <w:p w:rsidR="00E83AD6" w:rsidRPr="00E83AD6" w:rsidRDefault="00E83AD6" w:rsidP="00E83AD6">
      <w:pPr>
        <w:pStyle w:val="ListParagraph"/>
        <w:numPr>
          <w:ilvl w:val="0"/>
          <w:numId w:val="9"/>
        </w:numPr>
        <w:jc w:val="both"/>
        <w:rPr>
          <w:rFonts w:ascii="Arial" w:hAnsi="Arial" w:cs="Arial"/>
        </w:rPr>
      </w:pPr>
      <w:r w:rsidRPr="00E83AD6">
        <w:rPr>
          <w:rFonts w:ascii="Arial" w:hAnsi="Arial" w:cs="Arial"/>
        </w:rPr>
        <w:t>Every year staff receive training from our specialist team, including Educational Psychologist, in order to meet the needs of children with SEMH needs.  The focus depends on the staff development required to enable them to meet the needs of the learners.</w:t>
      </w:r>
    </w:p>
    <w:p w:rsidR="00E83AD6" w:rsidRPr="00E83AD6" w:rsidRDefault="00E83AD6" w:rsidP="00E83AD6">
      <w:pPr>
        <w:pStyle w:val="ListParagraph"/>
        <w:numPr>
          <w:ilvl w:val="0"/>
          <w:numId w:val="9"/>
        </w:numPr>
        <w:jc w:val="both"/>
        <w:rPr>
          <w:rFonts w:ascii="Arial" w:hAnsi="Arial" w:cs="Arial"/>
        </w:rPr>
      </w:pPr>
      <w:r w:rsidRPr="00E83AD6">
        <w:rPr>
          <w:rFonts w:ascii="Arial" w:hAnsi="Arial" w:cs="Arial"/>
        </w:rPr>
        <w:t xml:space="preserve">Staff receive training in Attachment and how to meet the needs of complex learners </w:t>
      </w:r>
    </w:p>
    <w:p w:rsidR="00E83AD6" w:rsidRPr="00E83AD6" w:rsidRDefault="00E83AD6" w:rsidP="00E83AD6">
      <w:pPr>
        <w:pStyle w:val="ListParagraph"/>
        <w:numPr>
          <w:ilvl w:val="0"/>
          <w:numId w:val="9"/>
        </w:numPr>
        <w:jc w:val="both"/>
        <w:rPr>
          <w:rFonts w:ascii="Arial" w:hAnsi="Arial" w:cs="Arial"/>
        </w:rPr>
      </w:pPr>
      <w:r w:rsidRPr="00E83AD6">
        <w:rPr>
          <w:rFonts w:ascii="Arial" w:hAnsi="Arial" w:cs="Arial"/>
        </w:rPr>
        <w:t>Staff are ASC (Autism) and ADHD aware and use appropriate strategies to support those pupils</w:t>
      </w:r>
    </w:p>
    <w:p w:rsidR="00E83AD6" w:rsidRPr="00E83AD6" w:rsidRDefault="00E83AD6" w:rsidP="00E83AD6">
      <w:pPr>
        <w:pStyle w:val="ListParagraph"/>
        <w:numPr>
          <w:ilvl w:val="0"/>
          <w:numId w:val="9"/>
        </w:numPr>
        <w:jc w:val="both"/>
        <w:rPr>
          <w:rFonts w:ascii="Arial" w:hAnsi="Arial" w:cs="Arial"/>
        </w:rPr>
      </w:pPr>
      <w:r w:rsidRPr="00E83AD6">
        <w:rPr>
          <w:rFonts w:ascii="Arial" w:hAnsi="Arial" w:cs="Arial"/>
        </w:rPr>
        <w:t>All staff have access to individual supervision to promote staff problem solving and well-being</w:t>
      </w:r>
    </w:p>
    <w:p w:rsidR="00E83AD6" w:rsidRPr="00E83AD6" w:rsidRDefault="00E83AD6" w:rsidP="00E83AD6">
      <w:pPr>
        <w:pStyle w:val="ListParagraph"/>
        <w:numPr>
          <w:ilvl w:val="0"/>
          <w:numId w:val="9"/>
        </w:numPr>
        <w:jc w:val="both"/>
        <w:rPr>
          <w:rFonts w:ascii="Arial" w:hAnsi="Arial" w:cs="Arial"/>
        </w:rPr>
      </w:pPr>
      <w:r w:rsidRPr="00E83AD6">
        <w:rPr>
          <w:rFonts w:ascii="Arial" w:hAnsi="Arial" w:cs="Arial"/>
        </w:rPr>
        <w:t>We have access to specialist support through our network of specialists and through support from the SEN Team from Calderdale</w:t>
      </w:r>
    </w:p>
    <w:p w:rsidR="00E83AD6" w:rsidRPr="00E83AD6" w:rsidRDefault="00E83AD6" w:rsidP="00E83AD6">
      <w:pPr>
        <w:pStyle w:val="ListParagraph"/>
        <w:numPr>
          <w:ilvl w:val="0"/>
          <w:numId w:val="9"/>
        </w:numPr>
        <w:jc w:val="both"/>
        <w:rPr>
          <w:rFonts w:ascii="Arial" w:hAnsi="Arial" w:cs="Arial"/>
        </w:rPr>
      </w:pPr>
      <w:r w:rsidRPr="00E83AD6">
        <w:rPr>
          <w:rFonts w:ascii="Arial" w:hAnsi="Arial" w:cs="Arial"/>
        </w:rPr>
        <w:t xml:space="preserve">Supported playtimes and lunchtimes </w:t>
      </w:r>
    </w:p>
    <w:p w:rsidR="00E83AD6" w:rsidRPr="00E83AD6" w:rsidRDefault="00E83AD6" w:rsidP="00E83AD6">
      <w:pPr>
        <w:pStyle w:val="ListParagraph"/>
        <w:numPr>
          <w:ilvl w:val="0"/>
          <w:numId w:val="9"/>
        </w:numPr>
        <w:jc w:val="both"/>
        <w:rPr>
          <w:rFonts w:ascii="Arial" w:hAnsi="Arial" w:cs="Arial"/>
        </w:rPr>
      </w:pPr>
      <w:r w:rsidRPr="00E83AD6">
        <w:rPr>
          <w:rFonts w:ascii="Arial" w:hAnsi="Arial" w:cs="Arial"/>
        </w:rPr>
        <w:t>Excellent relationships with pupils, staff and families</w:t>
      </w:r>
    </w:p>
    <w:p w:rsidR="00E83AD6" w:rsidRPr="00E83AD6" w:rsidRDefault="00E83AD6" w:rsidP="00E83AD6">
      <w:pPr>
        <w:rPr>
          <w:rFonts w:ascii="Arial" w:hAnsi="Arial" w:cs="Arial"/>
          <w:sz w:val="22"/>
          <w:szCs w:val="22"/>
        </w:rPr>
      </w:pPr>
      <w:r w:rsidRPr="00E83AD6">
        <w:rPr>
          <w:rFonts w:ascii="Arial" w:hAnsi="Arial" w:cs="Arial"/>
          <w:sz w:val="22"/>
          <w:szCs w:val="22"/>
        </w:rPr>
        <w:t xml:space="preserve">We have a zero tolerance approach to bullying. </w:t>
      </w:r>
    </w:p>
    <w:p w:rsidR="00E83AD6" w:rsidRPr="00812B82" w:rsidRDefault="00E83AD6" w:rsidP="00E83AD6">
      <w:pPr>
        <w:pStyle w:val="Heading2"/>
        <w:rPr>
          <w:rFonts w:ascii="Arial" w:hAnsi="Arial" w:cs="Arial"/>
          <w:sz w:val="24"/>
          <w:szCs w:val="22"/>
        </w:rPr>
      </w:pPr>
      <w:bookmarkStart w:id="40" w:name="_Toc62806916"/>
      <w:bookmarkStart w:id="41" w:name="_Toc66876110"/>
      <w:r w:rsidRPr="00812B82">
        <w:rPr>
          <w:rFonts w:ascii="Arial" w:hAnsi="Arial" w:cs="Arial"/>
          <w:sz w:val="24"/>
          <w:szCs w:val="22"/>
        </w:rPr>
        <w:t>Working with other agencies</w:t>
      </w:r>
      <w:bookmarkEnd w:id="40"/>
      <w:bookmarkEnd w:id="41"/>
    </w:p>
    <w:p w:rsidR="00E83AD6" w:rsidRPr="00E83AD6" w:rsidRDefault="00E83AD6" w:rsidP="00E83AD6">
      <w:pPr>
        <w:jc w:val="both"/>
        <w:rPr>
          <w:rFonts w:ascii="Arial" w:hAnsi="Arial" w:cs="Arial"/>
          <w:sz w:val="22"/>
          <w:szCs w:val="22"/>
        </w:rPr>
      </w:pPr>
      <w:r w:rsidRPr="00E83AD6">
        <w:rPr>
          <w:rFonts w:ascii="Arial" w:hAnsi="Arial" w:cs="Arial"/>
          <w:sz w:val="22"/>
          <w:szCs w:val="22"/>
        </w:rPr>
        <w:t>In addition to our growing team of Pivot Group specialists, we have regular contact with the following services who give us support and advice:-</w:t>
      </w:r>
    </w:p>
    <w:p w:rsidR="00E83AD6" w:rsidRPr="00E83AD6" w:rsidRDefault="00E83AD6" w:rsidP="00E83AD6">
      <w:pPr>
        <w:pStyle w:val="ListParagraph"/>
        <w:numPr>
          <w:ilvl w:val="0"/>
          <w:numId w:val="10"/>
        </w:numPr>
        <w:jc w:val="both"/>
        <w:rPr>
          <w:rFonts w:ascii="Arial" w:hAnsi="Arial" w:cs="Arial"/>
        </w:rPr>
      </w:pPr>
      <w:r w:rsidRPr="00E83AD6">
        <w:rPr>
          <w:rFonts w:ascii="Arial" w:hAnsi="Arial" w:cs="Arial"/>
        </w:rPr>
        <w:t>Local Authority Specialist Inclusion Service, including the ASC Team</w:t>
      </w:r>
    </w:p>
    <w:p w:rsidR="00E83AD6" w:rsidRPr="00E83AD6" w:rsidRDefault="00E83AD6" w:rsidP="00E83AD6">
      <w:pPr>
        <w:pStyle w:val="ListParagraph"/>
        <w:numPr>
          <w:ilvl w:val="0"/>
          <w:numId w:val="10"/>
        </w:numPr>
        <w:jc w:val="both"/>
        <w:rPr>
          <w:rFonts w:ascii="Arial" w:hAnsi="Arial" w:cs="Arial"/>
        </w:rPr>
      </w:pPr>
      <w:r w:rsidRPr="00E83AD6">
        <w:rPr>
          <w:rFonts w:ascii="Arial" w:hAnsi="Arial" w:cs="Arial"/>
        </w:rPr>
        <w:t>Local Authority SEN Team</w:t>
      </w:r>
    </w:p>
    <w:p w:rsidR="00E83AD6" w:rsidRPr="00E83AD6" w:rsidRDefault="00E83AD6" w:rsidP="00E83AD6">
      <w:pPr>
        <w:pStyle w:val="ListParagraph"/>
        <w:numPr>
          <w:ilvl w:val="0"/>
          <w:numId w:val="10"/>
        </w:numPr>
        <w:jc w:val="both"/>
        <w:rPr>
          <w:rFonts w:ascii="Arial" w:hAnsi="Arial" w:cs="Arial"/>
        </w:rPr>
      </w:pPr>
      <w:r w:rsidRPr="00E83AD6">
        <w:rPr>
          <w:rFonts w:ascii="Arial" w:hAnsi="Arial" w:cs="Arial"/>
        </w:rPr>
        <w:t>Speech and Language Therapy</w:t>
      </w:r>
    </w:p>
    <w:p w:rsidR="00E83AD6" w:rsidRPr="00E83AD6" w:rsidRDefault="00E83AD6" w:rsidP="00E83AD6">
      <w:pPr>
        <w:pStyle w:val="ListParagraph"/>
        <w:numPr>
          <w:ilvl w:val="0"/>
          <w:numId w:val="10"/>
        </w:numPr>
        <w:jc w:val="both"/>
        <w:rPr>
          <w:rFonts w:ascii="Arial" w:hAnsi="Arial" w:cs="Arial"/>
        </w:rPr>
      </w:pPr>
      <w:r w:rsidRPr="00E83AD6">
        <w:rPr>
          <w:rFonts w:ascii="Arial" w:hAnsi="Arial" w:cs="Arial"/>
        </w:rPr>
        <w:t>Occupational Therapy</w:t>
      </w:r>
    </w:p>
    <w:p w:rsidR="00E83AD6" w:rsidRPr="00E83AD6" w:rsidRDefault="00E83AD6" w:rsidP="00E83AD6">
      <w:pPr>
        <w:pStyle w:val="ListParagraph"/>
        <w:numPr>
          <w:ilvl w:val="0"/>
          <w:numId w:val="10"/>
        </w:numPr>
        <w:jc w:val="both"/>
        <w:rPr>
          <w:rFonts w:ascii="Arial" w:hAnsi="Arial" w:cs="Arial"/>
        </w:rPr>
      </w:pPr>
      <w:r w:rsidRPr="00E83AD6">
        <w:rPr>
          <w:rFonts w:ascii="Arial" w:hAnsi="Arial" w:cs="Arial"/>
        </w:rPr>
        <w:t>Yorkshire Mentoring</w:t>
      </w:r>
    </w:p>
    <w:p w:rsidR="00E83AD6" w:rsidRPr="00E83AD6" w:rsidRDefault="00E83AD6" w:rsidP="00E83AD6">
      <w:pPr>
        <w:pStyle w:val="ListParagraph"/>
        <w:numPr>
          <w:ilvl w:val="0"/>
          <w:numId w:val="10"/>
        </w:numPr>
        <w:jc w:val="both"/>
        <w:rPr>
          <w:rFonts w:ascii="Arial" w:hAnsi="Arial" w:cs="Arial"/>
        </w:rPr>
      </w:pPr>
      <w:r w:rsidRPr="00E83AD6">
        <w:rPr>
          <w:rFonts w:ascii="Arial" w:hAnsi="Arial" w:cs="Arial"/>
        </w:rPr>
        <w:t>CAMHS (Children and Adolescent Mental Health Service)</w:t>
      </w:r>
    </w:p>
    <w:p w:rsidR="00E83AD6" w:rsidRPr="00E83AD6" w:rsidRDefault="00E83AD6" w:rsidP="00E83AD6">
      <w:pPr>
        <w:pStyle w:val="ListParagraph"/>
        <w:numPr>
          <w:ilvl w:val="0"/>
          <w:numId w:val="10"/>
        </w:numPr>
        <w:jc w:val="both"/>
        <w:rPr>
          <w:rFonts w:ascii="Arial" w:hAnsi="Arial" w:cs="Arial"/>
        </w:rPr>
      </w:pPr>
      <w:r w:rsidRPr="00E83AD6">
        <w:rPr>
          <w:rFonts w:ascii="Arial" w:hAnsi="Arial" w:cs="Arial"/>
        </w:rPr>
        <w:t xml:space="preserve">Local Authority Virtual School </w:t>
      </w:r>
    </w:p>
    <w:p w:rsidR="00E83AD6" w:rsidRPr="00E83AD6" w:rsidRDefault="00E83AD6" w:rsidP="00E83AD6">
      <w:pPr>
        <w:pStyle w:val="ListParagraph"/>
        <w:numPr>
          <w:ilvl w:val="0"/>
          <w:numId w:val="10"/>
        </w:numPr>
        <w:jc w:val="both"/>
        <w:rPr>
          <w:rFonts w:ascii="Arial" w:hAnsi="Arial" w:cs="Arial"/>
        </w:rPr>
      </w:pPr>
      <w:r w:rsidRPr="00E83AD6">
        <w:rPr>
          <w:rFonts w:ascii="Arial" w:hAnsi="Arial" w:cs="Arial"/>
        </w:rPr>
        <w:t>Locality Early Intervention Team</w:t>
      </w:r>
    </w:p>
    <w:p w:rsidR="00E83AD6" w:rsidRPr="00E83AD6" w:rsidRDefault="00E83AD6" w:rsidP="00E83AD6">
      <w:pPr>
        <w:pStyle w:val="ListParagraph"/>
        <w:numPr>
          <w:ilvl w:val="0"/>
          <w:numId w:val="10"/>
        </w:numPr>
        <w:jc w:val="both"/>
        <w:rPr>
          <w:rFonts w:ascii="Arial" w:hAnsi="Arial" w:cs="Arial"/>
        </w:rPr>
      </w:pPr>
      <w:r w:rsidRPr="00E83AD6">
        <w:rPr>
          <w:rFonts w:ascii="Arial" w:hAnsi="Arial" w:cs="Arial"/>
        </w:rPr>
        <w:t>School Nursing Service</w:t>
      </w:r>
    </w:p>
    <w:p w:rsidR="00E83AD6" w:rsidRPr="00E83AD6" w:rsidRDefault="00E83AD6" w:rsidP="00E83AD6">
      <w:pPr>
        <w:pStyle w:val="ListParagraph"/>
        <w:numPr>
          <w:ilvl w:val="0"/>
          <w:numId w:val="10"/>
        </w:numPr>
        <w:jc w:val="both"/>
        <w:rPr>
          <w:rFonts w:ascii="Arial" w:hAnsi="Arial" w:cs="Arial"/>
        </w:rPr>
      </w:pPr>
      <w:r w:rsidRPr="00E83AD6">
        <w:rPr>
          <w:rFonts w:ascii="Arial" w:hAnsi="Arial" w:cs="Arial"/>
        </w:rPr>
        <w:t>Voluntary sector organisations accessed via the Local Offer</w:t>
      </w:r>
    </w:p>
    <w:p w:rsidR="00E83AD6" w:rsidRPr="00E83AD6" w:rsidRDefault="00E83AD6" w:rsidP="00E83AD6">
      <w:pPr>
        <w:jc w:val="both"/>
        <w:rPr>
          <w:rFonts w:ascii="Arial" w:hAnsi="Arial" w:cs="Arial"/>
          <w:sz w:val="22"/>
          <w:szCs w:val="22"/>
        </w:rPr>
      </w:pPr>
      <w:r w:rsidRPr="00E83AD6">
        <w:rPr>
          <w:rFonts w:ascii="Arial" w:hAnsi="Arial" w:cs="Arial"/>
          <w:sz w:val="22"/>
          <w:szCs w:val="22"/>
        </w:rPr>
        <w:t>We hold weekly cross group SEN Team meetings where expertise is shared between schools.</w:t>
      </w:r>
    </w:p>
    <w:p w:rsidR="00E83AD6" w:rsidRPr="00812B82" w:rsidRDefault="00E83AD6" w:rsidP="00E83AD6">
      <w:pPr>
        <w:pStyle w:val="Heading2"/>
        <w:rPr>
          <w:rFonts w:ascii="Arial" w:hAnsi="Arial" w:cs="Arial"/>
          <w:sz w:val="24"/>
          <w:szCs w:val="22"/>
        </w:rPr>
      </w:pPr>
      <w:bookmarkStart w:id="42" w:name="_Toc62806917"/>
      <w:bookmarkStart w:id="43" w:name="_Toc66876111"/>
      <w:r w:rsidRPr="00812B82">
        <w:rPr>
          <w:rFonts w:ascii="Arial" w:hAnsi="Arial" w:cs="Arial"/>
          <w:sz w:val="24"/>
          <w:szCs w:val="22"/>
        </w:rPr>
        <w:t>Complaints</w:t>
      </w:r>
      <w:bookmarkEnd w:id="42"/>
      <w:bookmarkEnd w:id="43"/>
    </w:p>
    <w:p w:rsidR="00E83AD6" w:rsidRDefault="00E83AD6" w:rsidP="00E83AD6">
      <w:pPr>
        <w:jc w:val="both"/>
        <w:rPr>
          <w:rFonts w:ascii="Arial" w:hAnsi="Arial" w:cs="Arial"/>
          <w:sz w:val="22"/>
          <w:szCs w:val="22"/>
        </w:rPr>
      </w:pPr>
      <w:r w:rsidRPr="00E83AD6">
        <w:rPr>
          <w:rFonts w:ascii="Arial" w:hAnsi="Arial" w:cs="Arial"/>
          <w:sz w:val="22"/>
          <w:szCs w:val="22"/>
        </w:rPr>
        <w:t>Each school works, wherever possible, in partnership with parents/</w:t>
      </w:r>
      <w:proofErr w:type="spellStart"/>
      <w:r w:rsidRPr="00E83AD6">
        <w:rPr>
          <w:rFonts w:ascii="Arial" w:hAnsi="Arial" w:cs="Arial"/>
          <w:sz w:val="22"/>
          <w:szCs w:val="22"/>
        </w:rPr>
        <w:t>carers</w:t>
      </w:r>
      <w:proofErr w:type="spellEnd"/>
      <w:r w:rsidRPr="00E83AD6">
        <w:rPr>
          <w:rFonts w:ascii="Arial" w:hAnsi="Arial" w:cs="Arial"/>
          <w:sz w:val="22"/>
          <w:szCs w:val="22"/>
        </w:rPr>
        <w:t xml:space="preserve"> to ensure a collaborative approach to meeting pupils’ needs.</w:t>
      </w:r>
    </w:p>
    <w:p w:rsidR="00812B82" w:rsidRPr="00E83AD6" w:rsidRDefault="00812B82" w:rsidP="00E83AD6">
      <w:pPr>
        <w:jc w:val="both"/>
        <w:rPr>
          <w:rFonts w:ascii="Arial" w:hAnsi="Arial" w:cs="Arial"/>
          <w:sz w:val="22"/>
          <w:szCs w:val="22"/>
        </w:rPr>
      </w:pPr>
    </w:p>
    <w:p w:rsidR="00E83AD6" w:rsidRDefault="00E83AD6" w:rsidP="00E83AD6">
      <w:pPr>
        <w:jc w:val="both"/>
        <w:rPr>
          <w:rFonts w:ascii="Arial" w:hAnsi="Arial" w:cs="Arial"/>
          <w:sz w:val="22"/>
          <w:szCs w:val="22"/>
        </w:rPr>
      </w:pPr>
      <w:r w:rsidRPr="00E83AD6">
        <w:rPr>
          <w:rFonts w:ascii="Arial" w:hAnsi="Arial" w:cs="Arial"/>
          <w:sz w:val="22"/>
          <w:szCs w:val="22"/>
        </w:rPr>
        <w:t>Complaints about SEN provision in our school should be made to the class teacher or SENCO in the first instance.  They will then be referred to the school’s complaints policy.</w:t>
      </w:r>
    </w:p>
    <w:p w:rsidR="00812B82" w:rsidRPr="00E83AD6" w:rsidRDefault="00812B82" w:rsidP="00E83AD6">
      <w:pPr>
        <w:jc w:val="both"/>
        <w:rPr>
          <w:rFonts w:ascii="Arial" w:hAnsi="Arial" w:cs="Arial"/>
          <w:sz w:val="22"/>
          <w:szCs w:val="22"/>
        </w:rPr>
      </w:pPr>
    </w:p>
    <w:p w:rsidR="00E83AD6" w:rsidRPr="00E83AD6" w:rsidRDefault="00E83AD6" w:rsidP="00E83AD6">
      <w:pPr>
        <w:jc w:val="both"/>
        <w:rPr>
          <w:rFonts w:ascii="Arial" w:hAnsi="Arial" w:cs="Arial"/>
          <w:sz w:val="22"/>
          <w:szCs w:val="22"/>
        </w:rPr>
      </w:pPr>
      <w:r w:rsidRPr="00E83AD6">
        <w:rPr>
          <w:rFonts w:ascii="Arial" w:hAnsi="Arial" w:cs="Arial"/>
          <w:sz w:val="22"/>
          <w:szCs w:val="22"/>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E83AD6" w:rsidRPr="00E83AD6" w:rsidRDefault="00E83AD6" w:rsidP="00E83AD6">
      <w:pPr>
        <w:pStyle w:val="ListParagraph"/>
        <w:numPr>
          <w:ilvl w:val="0"/>
          <w:numId w:val="15"/>
        </w:numPr>
        <w:jc w:val="both"/>
        <w:rPr>
          <w:rFonts w:ascii="Arial" w:hAnsi="Arial" w:cs="Arial"/>
        </w:rPr>
      </w:pPr>
      <w:r w:rsidRPr="00E83AD6">
        <w:rPr>
          <w:rFonts w:ascii="Arial" w:hAnsi="Arial" w:cs="Arial"/>
        </w:rPr>
        <w:t>Exclusions</w:t>
      </w:r>
    </w:p>
    <w:p w:rsidR="00E83AD6" w:rsidRPr="00E83AD6" w:rsidRDefault="00E83AD6" w:rsidP="00E83AD6">
      <w:pPr>
        <w:pStyle w:val="ListParagraph"/>
        <w:numPr>
          <w:ilvl w:val="0"/>
          <w:numId w:val="15"/>
        </w:numPr>
        <w:jc w:val="both"/>
        <w:rPr>
          <w:rFonts w:ascii="Arial" w:hAnsi="Arial" w:cs="Arial"/>
        </w:rPr>
      </w:pPr>
      <w:r w:rsidRPr="00E83AD6">
        <w:rPr>
          <w:rFonts w:ascii="Arial" w:hAnsi="Arial" w:cs="Arial"/>
        </w:rPr>
        <w:t>Provision of education and associated services</w:t>
      </w:r>
    </w:p>
    <w:p w:rsidR="00E83AD6" w:rsidRPr="00E83AD6" w:rsidRDefault="00E83AD6" w:rsidP="00E83AD6">
      <w:pPr>
        <w:pStyle w:val="ListParagraph"/>
        <w:numPr>
          <w:ilvl w:val="0"/>
          <w:numId w:val="15"/>
        </w:numPr>
        <w:jc w:val="both"/>
        <w:rPr>
          <w:rFonts w:ascii="Arial" w:hAnsi="Arial" w:cs="Arial"/>
        </w:rPr>
      </w:pPr>
      <w:r w:rsidRPr="00E83AD6">
        <w:rPr>
          <w:rFonts w:ascii="Arial" w:hAnsi="Arial" w:cs="Arial"/>
        </w:rPr>
        <w:t>Making reasonable adjustments, including the provision of auxiliary aids and services</w:t>
      </w:r>
    </w:p>
    <w:p w:rsidR="00E83AD6" w:rsidRPr="00812B82" w:rsidRDefault="00E83AD6" w:rsidP="00E83AD6">
      <w:pPr>
        <w:pStyle w:val="Heading2"/>
        <w:rPr>
          <w:rFonts w:ascii="Arial" w:hAnsi="Arial" w:cs="Arial"/>
          <w:sz w:val="24"/>
          <w:szCs w:val="22"/>
        </w:rPr>
      </w:pPr>
      <w:bookmarkStart w:id="44" w:name="_Toc62806918"/>
      <w:bookmarkStart w:id="45" w:name="_Toc66876112"/>
      <w:r w:rsidRPr="00812B82">
        <w:rPr>
          <w:rFonts w:ascii="Arial" w:hAnsi="Arial" w:cs="Arial"/>
          <w:sz w:val="24"/>
          <w:szCs w:val="22"/>
        </w:rPr>
        <w:t>Contact details of support services for parents of pupils with SEN</w:t>
      </w:r>
      <w:bookmarkEnd w:id="44"/>
      <w:bookmarkEnd w:id="45"/>
    </w:p>
    <w:p w:rsidR="00E83AD6" w:rsidRDefault="00E83AD6" w:rsidP="00E83AD6">
      <w:pPr>
        <w:jc w:val="both"/>
        <w:rPr>
          <w:rFonts w:ascii="Arial" w:hAnsi="Arial" w:cs="Arial"/>
          <w:sz w:val="22"/>
          <w:szCs w:val="22"/>
        </w:rPr>
      </w:pPr>
      <w:r w:rsidRPr="00E83AD6">
        <w:rPr>
          <w:rFonts w:ascii="Arial" w:hAnsi="Arial" w:cs="Arial"/>
          <w:sz w:val="22"/>
          <w:szCs w:val="22"/>
        </w:rPr>
        <w:t>SENDIASS (Special Educational Needs and Disabilities Information, Advice and Support Service) provides legally based, impartial, confidential and accessible information, advice and support for parents of children and young people with SEND.</w:t>
      </w:r>
    </w:p>
    <w:p w:rsidR="00812B82" w:rsidRPr="00E83AD6" w:rsidRDefault="00812B82" w:rsidP="00E83AD6">
      <w:pPr>
        <w:jc w:val="both"/>
        <w:rPr>
          <w:rFonts w:ascii="Arial" w:hAnsi="Arial" w:cs="Arial"/>
          <w:sz w:val="22"/>
          <w:szCs w:val="22"/>
        </w:rPr>
      </w:pPr>
    </w:p>
    <w:p w:rsidR="00E83AD6" w:rsidRDefault="00E83AD6" w:rsidP="00E83AD6">
      <w:pPr>
        <w:jc w:val="both"/>
        <w:rPr>
          <w:rFonts w:ascii="Arial" w:hAnsi="Arial" w:cs="Arial"/>
          <w:sz w:val="22"/>
          <w:szCs w:val="22"/>
        </w:rPr>
      </w:pPr>
      <w:r w:rsidRPr="00E83AD6">
        <w:rPr>
          <w:rFonts w:ascii="Arial" w:hAnsi="Arial" w:cs="Arial"/>
          <w:sz w:val="22"/>
          <w:szCs w:val="22"/>
        </w:rPr>
        <w:t>They can be contacted on:-</w:t>
      </w:r>
    </w:p>
    <w:p w:rsidR="00812B82" w:rsidRPr="00E83AD6" w:rsidRDefault="00812B82" w:rsidP="00E83AD6">
      <w:pPr>
        <w:jc w:val="both"/>
        <w:rPr>
          <w:rFonts w:ascii="Arial" w:hAnsi="Arial" w:cs="Arial"/>
          <w:sz w:val="22"/>
          <w:szCs w:val="22"/>
        </w:rPr>
      </w:pPr>
    </w:p>
    <w:tbl>
      <w:tblPr>
        <w:tblStyle w:val="TableGrid"/>
        <w:tblW w:w="0" w:type="auto"/>
        <w:tblLook w:val="04A0" w:firstRow="1" w:lastRow="0" w:firstColumn="1" w:lastColumn="0" w:noHBand="0" w:noVBand="1"/>
      </w:tblPr>
      <w:tblGrid>
        <w:gridCol w:w="2608"/>
        <w:gridCol w:w="2485"/>
        <w:gridCol w:w="5357"/>
      </w:tblGrid>
      <w:tr w:rsidR="00E83AD6" w:rsidRPr="00E83AD6" w:rsidTr="0006641C">
        <w:tc>
          <w:tcPr>
            <w:tcW w:w="2610" w:type="dxa"/>
            <w:shd w:val="clear" w:color="auto" w:fill="DEEAF6" w:themeFill="accent1" w:themeFillTint="33"/>
          </w:tcPr>
          <w:p w:rsidR="00E83AD6" w:rsidRPr="00E83AD6" w:rsidRDefault="00E83AD6" w:rsidP="0006641C">
            <w:pPr>
              <w:jc w:val="both"/>
              <w:rPr>
                <w:rFonts w:ascii="Arial" w:hAnsi="Arial" w:cs="Arial"/>
                <w:sz w:val="22"/>
                <w:szCs w:val="22"/>
              </w:rPr>
            </w:pPr>
            <w:r w:rsidRPr="00E83AD6">
              <w:rPr>
                <w:rFonts w:ascii="Arial" w:hAnsi="Arial" w:cs="Arial"/>
                <w:sz w:val="22"/>
                <w:szCs w:val="22"/>
              </w:rPr>
              <w:t>Local Authority</w:t>
            </w:r>
          </w:p>
        </w:tc>
        <w:tc>
          <w:tcPr>
            <w:tcW w:w="2488" w:type="dxa"/>
            <w:shd w:val="clear" w:color="auto" w:fill="DEEAF6" w:themeFill="accent1" w:themeFillTint="33"/>
          </w:tcPr>
          <w:p w:rsidR="00E83AD6" w:rsidRPr="00E83AD6" w:rsidRDefault="00E83AD6" w:rsidP="0006641C">
            <w:pPr>
              <w:jc w:val="both"/>
              <w:rPr>
                <w:rFonts w:ascii="Arial" w:hAnsi="Arial" w:cs="Arial"/>
                <w:sz w:val="22"/>
                <w:szCs w:val="22"/>
              </w:rPr>
            </w:pPr>
            <w:r w:rsidRPr="00E83AD6">
              <w:rPr>
                <w:rFonts w:ascii="Arial" w:hAnsi="Arial" w:cs="Arial"/>
                <w:sz w:val="22"/>
                <w:szCs w:val="22"/>
              </w:rPr>
              <w:t>Telephone Number</w:t>
            </w:r>
          </w:p>
        </w:tc>
        <w:tc>
          <w:tcPr>
            <w:tcW w:w="5358" w:type="dxa"/>
            <w:shd w:val="clear" w:color="auto" w:fill="DEEAF6" w:themeFill="accent1" w:themeFillTint="33"/>
          </w:tcPr>
          <w:p w:rsidR="00E83AD6" w:rsidRPr="00E83AD6" w:rsidRDefault="00E83AD6" w:rsidP="0006641C">
            <w:pPr>
              <w:jc w:val="both"/>
              <w:rPr>
                <w:rFonts w:ascii="Arial" w:hAnsi="Arial" w:cs="Arial"/>
                <w:sz w:val="22"/>
                <w:szCs w:val="22"/>
              </w:rPr>
            </w:pPr>
            <w:r w:rsidRPr="00E83AD6">
              <w:rPr>
                <w:rFonts w:ascii="Arial" w:hAnsi="Arial" w:cs="Arial"/>
                <w:sz w:val="22"/>
                <w:szCs w:val="22"/>
              </w:rPr>
              <w:t>Email Address</w:t>
            </w:r>
          </w:p>
        </w:tc>
      </w:tr>
      <w:tr w:rsidR="00E83AD6" w:rsidRPr="00E83AD6" w:rsidTr="0006641C">
        <w:tc>
          <w:tcPr>
            <w:tcW w:w="2610" w:type="dxa"/>
          </w:tcPr>
          <w:p w:rsidR="00E83AD6" w:rsidRPr="00E83AD6" w:rsidRDefault="00E83AD6" w:rsidP="0006641C">
            <w:pPr>
              <w:jc w:val="both"/>
              <w:rPr>
                <w:rFonts w:ascii="Arial" w:hAnsi="Arial" w:cs="Arial"/>
                <w:sz w:val="22"/>
                <w:szCs w:val="22"/>
              </w:rPr>
            </w:pPr>
            <w:proofErr w:type="spellStart"/>
            <w:r w:rsidRPr="00E83AD6">
              <w:rPr>
                <w:rFonts w:ascii="Arial" w:hAnsi="Arial" w:cs="Arial"/>
                <w:sz w:val="22"/>
                <w:szCs w:val="22"/>
              </w:rPr>
              <w:t>Calderdale</w:t>
            </w:r>
            <w:proofErr w:type="spellEnd"/>
            <w:r w:rsidRPr="00E83AD6">
              <w:rPr>
                <w:rFonts w:ascii="Arial" w:hAnsi="Arial" w:cs="Arial"/>
                <w:sz w:val="22"/>
                <w:szCs w:val="22"/>
              </w:rPr>
              <w:t xml:space="preserve"> / Kirklees </w:t>
            </w:r>
          </w:p>
        </w:tc>
        <w:tc>
          <w:tcPr>
            <w:tcW w:w="2488" w:type="dxa"/>
          </w:tcPr>
          <w:p w:rsidR="00E83AD6" w:rsidRPr="00E83AD6" w:rsidRDefault="00E83AD6" w:rsidP="0006641C">
            <w:pPr>
              <w:jc w:val="both"/>
              <w:rPr>
                <w:rFonts w:ascii="Arial" w:hAnsi="Arial" w:cs="Arial"/>
                <w:sz w:val="22"/>
                <w:szCs w:val="22"/>
              </w:rPr>
            </w:pPr>
            <w:r w:rsidRPr="00E83AD6">
              <w:rPr>
                <w:rFonts w:ascii="Arial" w:hAnsi="Arial" w:cs="Arial"/>
                <w:sz w:val="22"/>
                <w:szCs w:val="22"/>
              </w:rPr>
              <w:t>01422 266141</w:t>
            </w:r>
          </w:p>
        </w:tc>
        <w:tc>
          <w:tcPr>
            <w:tcW w:w="5358" w:type="dxa"/>
          </w:tcPr>
          <w:p w:rsidR="00E83AD6" w:rsidRPr="00E83AD6" w:rsidRDefault="00AB56E7" w:rsidP="0006641C">
            <w:pPr>
              <w:jc w:val="both"/>
              <w:rPr>
                <w:rFonts w:ascii="Arial" w:hAnsi="Arial" w:cs="Arial"/>
                <w:sz w:val="22"/>
                <w:szCs w:val="22"/>
              </w:rPr>
            </w:pPr>
            <w:hyperlink r:id="rId8" w:history="1">
              <w:r w:rsidR="00E83AD6" w:rsidRPr="00E83AD6">
                <w:rPr>
                  <w:rStyle w:val="Hyperlink"/>
                  <w:rFonts w:ascii="Arial" w:hAnsi="Arial" w:cs="Arial"/>
                  <w:sz w:val="22"/>
                  <w:szCs w:val="22"/>
                </w:rPr>
                <w:t>joanne.grenfell@calderdale.gov.uk</w:t>
              </w:r>
            </w:hyperlink>
          </w:p>
          <w:p w:rsidR="00E83AD6" w:rsidRPr="00E83AD6" w:rsidRDefault="00E83AD6" w:rsidP="0006641C">
            <w:pPr>
              <w:jc w:val="both"/>
              <w:rPr>
                <w:rFonts w:ascii="Arial" w:hAnsi="Arial" w:cs="Arial"/>
                <w:sz w:val="22"/>
                <w:szCs w:val="22"/>
              </w:rPr>
            </w:pPr>
          </w:p>
        </w:tc>
      </w:tr>
      <w:tr w:rsidR="00E83AD6" w:rsidRPr="00E83AD6" w:rsidTr="0006641C">
        <w:tc>
          <w:tcPr>
            <w:tcW w:w="2610" w:type="dxa"/>
          </w:tcPr>
          <w:p w:rsidR="00E83AD6" w:rsidRPr="00E83AD6" w:rsidRDefault="00E83AD6" w:rsidP="0006641C">
            <w:pPr>
              <w:jc w:val="both"/>
              <w:rPr>
                <w:rFonts w:ascii="Arial" w:hAnsi="Arial" w:cs="Arial"/>
                <w:sz w:val="22"/>
                <w:szCs w:val="22"/>
              </w:rPr>
            </w:pPr>
            <w:r w:rsidRPr="00E83AD6">
              <w:rPr>
                <w:rFonts w:ascii="Arial" w:hAnsi="Arial" w:cs="Arial"/>
                <w:sz w:val="22"/>
                <w:szCs w:val="22"/>
              </w:rPr>
              <w:t>Leeds</w:t>
            </w:r>
          </w:p>
        </w:tc>
        <w:tc>
          <w:tcPr>
            <w:tcW w:w="2488" w:type="dxa"/>
          </w:tcPr>
          <w:p w:rsidR="00E83AD6" w:rsidRPr="00E83AD6" w:rsidRDefault="00E83AD6" w:rsidP="0006641C">
            <w:pPr>
              <w:jc w:val="both"/>
              <w:rPr>
                <w:rFonts w:ascii="Arial" w:hAnsi="Arial" w:cs="Arial"/>
                <w:sz w:val="22"/>
                <w:szCs w:val="22"/>
              </w:rPr>
            </w:pPr>
            <w:r w:rsidRPr="00E83AD6">
              <w:rPr>
                <w:rFonts w:ascii="Arial" w:hAnsi="Arial" w:cs="Arial"/>
                <w:sz w:val="22"/>
                <w:szCs w:val="22"/>
              </w:rPr>
              <w:t>0113 378 5020</w:t>
            </w:r>
          </w:p>
        </w:tc>
        <w:tc>
          <w:tcPr>
            <w:tcW w:w="5358" w:type="dxa"/>
          </w:tcPr>
          <w:p w:rsidR="00E83AD6" w:rsidRPr="00E83AD6" w:rsidRDefault="00E83AD6" w:rsidP="0006641C">
            <w:pPr>
              <w:jc w:val="both"/>
              <w:rPr>
                <w:rFonts w:ascii="Arial" w:hAnsi="Arial" w:cs="Arial"/>
                <w:sz w:val="22"/>
                <w:szCs w:val="22"/>
              </w:rPr>
            </w:pPr>
            <w:r w:rsidRPr="00E83AD6">
              <w:rPr>
                <w:rFonts w:ascii="Arial" w:hAnsi="Arial" w:cs="Arial"/>
                <w:sz w:val="22"/>
                <w:szCs w:val="22"/>
              </w:rPr>
              <w:t xml:space="preserve">Via a </w:t>
            </w:r>
            <w:proofErr w:type="spellStart"/>
            <w:r w:rsidRPr="00E83AD6">
              <w:rPr>
                <w:rFonts w:ascii="Arial" w:hAnsi="Arial" w:cs="Arial"/>
                <w:sz w:val="22"/>
                <w:szCs w:val="22"/>
              </w:rPr>
              <w:t>webform</w:t>
            </w:r>
            <w:proofErr w:type="spellEnd"/>
            <w:r w:rsidRPr="00E83AD6">
              <w:rPr>
                <w:rFonts w:ascii="Arial" w:hAnsi="Arial" w:cs="Arial"/>
                <w:sz w:val="22"/>
                <w:szCs w:val="22"/>
              </w:rPr>
              <w:t xml:space="preserve"> on:</w:t>
            </w:r>
          </w:p>
          <w:p w:rsidR="00E83AD6" w:rsidRPr="00E83AD6" w:rsidRDefault="00AB56E7" w:rsidP="0006641C">
            <w:pPr>
              <w:jc w:val="both"/>
              <w:rPr>
                <w:rFonts w:ascii="Arial" w:hAnsi="Arial" w:cs="Arial"/>
                <w:sz w:val="22"/>
                <w:szCs w:val="22"/>
              </w:rPr>
            </w:pPr>
            <w:hyperlink r:id="rId9" w:history="1">
              <w:r w:rsidR="00E83AD6" w:rsidRPr="00E83AD6">
                <w:rPr>
                  <w:rStyle w:val="Hyperlink"/>
                  <w:rFonts w:ascii="Arial" w:hAnsi="Arial" w:cs="Arial"/>
                  <w:sz w:val="22"/>
                  <w:szCs w:val="22"/>
                </w:rPr>
                <w:t>https://forms.leeds.gov.uk/SENDIASSGetInTouch</w:t>
              </w:r>
            </w:hyperlink>
            <w:r w:rsidR="00E83AD6" w:rsidRPr="00E83AD6">
              <w:rPr>
                <w:rFonts w:ascii="Arial" w:hAnsi="Arial" w:cs="Arial"/>
                <w:sz w:val="22"/>
                <w:szCs w:val="22"/>
              </w:rPr>
              <w:t xml:space="preserve"> </w:t>
            </w:r>
          </w:p>
        </w:tc>
      </w:tr>
    </w:tbl>
    <w:p w:rsidR="00E83AD6" w:rsidRPr="00E83AD6" w:rsidRDefault="00E83AD6" w:rsidP="00E83AD6">
      <w:pPr>
        <w:jc w:val="both"/>
        <w:rPr>
          <w:rFonts w:ascii="Arial" w:hAnsi="Arial" w:cs="Arial"/>
          <w:sz w:val="22"/>
          <w:szCs w:val="22"/>
        </w:rPr>
      </w:pPr>
    </w:p>
    <w:p w:rsidR="00E83AD6" w:rsidRPr="00812B82" w:rsidRDefault="00E83AD6" w:rsidP="00E83AD6">
      <w:pPr>
        <w:pStyle w:val="Heading2"/>
        <w:rPr>
          <w:rFonts w:ascii="Arial" w:hAnsi="Arial" w:cs="Arial"/>
          <w:sz w:val="24"/>
          <w:szCs w:val="22"/>
        </w:rPr>
      </w:pPr>
      <w:bookmarkStart w:id="46" w:name="_Toc62806919"/>
      <w:bookmarkStart w:id="47" w:name="_Toc66876113"/>
      <w:r w:rsidRPr="00812B82">
        <w:rPr>
          <w:rFonts w:ascii="Arial" w:hAnsi="Arial" w:cs="Arial"/>
          <w:sz w:val="24"/>
          <w:szCs w:val="22"/>
        </w:rPr>
        <w:t>The Local Authority local offer</w:t>
      </w:r>
      <w:bookmarkEnd w:id="46"/>
      <w:bookmarkEnd w:id="47"/>
    </w:p>
    <w:p w:rsidR="00E83AD6" w:rsidRDefault="00E83AD6" w:rsidP="00E83AD6">
      <w:pPr>
        <w:jc w:val="both"/>
        <w:rPr>
          <w:rFonts w:ascii="Arial" w:hAnsi="Arial" w:cs="Arial"/>
          <w:sz w:val="22"/>
          <w:szCs w:val="22"/>
        </w:rPr>
      </w:pPr>
      <w:r w:rsidRPr="00E83AD6">
        <w:rPr>
          <w:rFonts w:ascii="Arial" w:hAnsi="Arial" w:cs="Arial"/>
          <w:sz w:val="22"/>
          <w:szCs w:val="22"/>
        </w:rPr>
        <w:t xml:space="preserve">The purpose of the local offer is to enable parents and young people to see more clearly what services are available in their local and surrounding areas and how to access them. It includes provision from birth to 25, across education, health and social care. </w:t>
      </w:r>
    </w:p>
    <w:p w:rsidR="00812B82" w:rsidRPr="00E83AD6" w:rsidRDefault="00812B82" w:rsidP="00E83AD6">
      <w:pPr>
        <w:jc w:val="both"/>
        <w:rPr>
          <w:rFonts w:ascii="Arial" w:hAnsi="Arial" w:cs="Arial"/>
          <w:sz w:val="22"/>
          <w:szCs w:val="22"/>
        </w:rPr>
      </w:pPr>
    </w:p>
    <w:p w:rsidR="00E83AD6" w:rsidRDefault="00E83AD6" w:rsidP="00E83AD6">
      <w:pPr>
        <w:jc w:val="both"/>
        <w:rPr>
          <w:rFonts w:ascii="Arial" w:hAnsi="Arial" w:cs="Arial"/>
          <w:sz w:val="22"/>
          <w:szCs w:val="22"/>
        </w:rPr>
      </w:pPr>
      <w:r w:rsidRPr="00812B82">
        <w:rPr>
          <w:rFonts w:ascii="Arial" w:hAnsi="Arial" w:cs="Arial"/>
          <w:sz w:val="22"/>
          <w:szCs w:val="22"/>
        </w:rPr>
        <w:t>We work collaborati</w:t>
      </w:r>
      <w:r w:rsidR="00812B82">
        <w:rPr>
          <w:rFonts w:ascii="Arial" w:hAnsi="Arial" w:cs="Arial"/>
          <w:sz w:val="22"/>
          <w:szCs w:val="22"/>
        </w:rPr>
        <w:t xml:space="preserve">vely with our Local Authorities.  </w:t>
      </w:r>
      <w:r w:rsidRPr="00812B82">
        <w:rPr>
          <w:rFonts w:ascii="Arial" w:hAnsi="Arial" w:cs="Arial"/>
          <w:sz w:val="22"/>
          <w:szCs w:val="22"/>
        </w:rPr>
        <w:t>Our local area offers can be found here:-</w:t>
      </w:r>
    </w:p>
    <w:p w:rsidR="00812B82" w:rsidRPr="00E83AD6" w:rsidRDefault="00812B82" w:rsidP="00E83AD6">
      <w:pPr>
        <w:jc w:val="both"/>
        <w:rPr>
          <w:rFonts w:ascii="Arial" w:hAnsi="Arial" w:cs="Arial"/>
          <w:sz w:val="22"/>
          <w:szCs w:val="22"/>
        </w:rPr>
      </w:pPr>
    </w:p>
    <w:tbl>
      <w:tblPr>
        <w:tblStyle w:val="TableGrid"/>
        <w:tblW w:w="0" w:type="auto"/>
        <w:tblLook w:val="04A0" w:firstRow="1" w:lastRow="0" w:firstColumn="1" w:lastColumn="0" w:noHBand="0" w:noVBand="1"/>
      </w:tblPr>
      <w:tblGrid>
        <w:gridCol w:w="1979"/>
        <w:gridCol w:w="8471"/>
      </w:tblGrid>
      <w:tr w:rsidR="00E83AD6" w:rsidRPr="00E83AD6" w:rsidTr="0006641C">
        <w:tc>
          <w:tcPr>
            <w:tcW w:w="1980" w:type="dxa"/>
            <w:shd w:val="clear" w:color="auto" w:fill="DEEAF6" w:themeFill="accent1" w:themeFillTint="33"/>
          </w:tcPr>
          <w:p w:rsidR="00E83AD6" w:rsidRPr="00E83AD6" w:rsidRDefault="00E83AD6" w:rsidP="0006641C">
            <w:pPr>
              <w:jc w:val="both"/>
              <w:rPr>
                <w:rFonts w:ascii="Arial" w:hAnsi="Arial" w:cs="Arial"/>
                <w:sz w:val="22"/>
                <w:szCs w:val="22"/>
              </w:rPr>
            </w:pPr>
            <w:r w:rsidRPr="00E83AD6">
              <w:rPr>
                <w:rFonts w:ascii="Arial" w:hAnsi="Arial" w:cs="Arial"/>
                <w:sz w:val="22"/>
                <w:szCs w:val="22"/>
              </w:rPr>
              <w:t>Local Authority</w:t>
            </w:r>
          </w:p>
        </w:tc>
        <w:tc>
          <w:tcPr>
            <w:tcW w:w="8476" w:type="dxa"/>
            <w:shd w:val="clear" w:color="auto" w:fill="DEEAF6" w:themeFill="accent1" w:themeFillTint="33"/>
          </w:tcPr>
          <w:p w:rsidR="00E83AD6" w:rsidRPr="00E83AD6" w:rsidRDefault="00E83AD6" w:rsidP="0006641C">
            <w:pPr>
              <w:jc w:val="both"/>
              <w:rPr>
                <w:rFonts w:ascii="Arial" w:hAnsi="Arial" w:cs="Arial"/>
                <w:sz w:val="22"/>
                <w:szCs w:val="22"/>
              </w:rPr>
            </w:pPr>
            <w:r w:rsidRPr="00E83AD6">
              <w:rPr>
                <w:rFonts w:ascii="Arial" w:hAnsi="Arial" w:cs="Arial"/>
                <w:sz w:val="22"/>
                <w:szCs w:val="22"/>
              </w:rPr>
              <w:t>Local Offer Website Address</w:t>
            </w:r>
          </w:p>
        </w:tc>
      </w:tr>
      <w:tr w:rsidR="00E83AD6" w:rsidRPr="00E83AD6" w:rsidTr="0006641C">
        <w:tc>
          <w:tcPr>
            <w:tcW w:w="1980" w:type="dxa"/>
          </w:tcPr>
          <w:p w:rsidR="00E83AD6" w:rsidRPr="00E83AD6" w:rsidRDefault="00E83AD6" w:rsidP="0006641C">
            <w:pPr>
              <w:jc w:val="both"/>
              <w:rPr>
                <w:rFonts w:ascii="Arial" w:hAnsi="Arial" w:cs="Arial"/>
                <w:sz w:val="22"/>
                <w:szCs w:val="22"/>
              </w:rPr>
            </w:pPr>
            <w:r w:rsidRPr="00E83AD6">
              <w:rPr>
                <w:rFonts w:ascii="Arial" w:hAnsi="Arial" w:cs="Arial"/>
                <w:sz w:val="22"/>
                <w:szCs w:val="22"/>
              </w:rPr>
              <w:t>Kirklees</w:t>
            </w:r>
          </w:p>
        </w:tc>
        <w:tc>
          <w:tcPr>
            <w:tcW w:w="8476" w:type="dxa"/>
          </w:tcPr>
          <w:p w:rsidR="00E83AD6" w:rsidRPr="00E83AD6" w:rsidRDefault="00AB56E7" w:rsidP="0006641C">
            <w:pPr>
              <w:jc w:val="both"/>
              <w:rPr>
                <w:rFonts w:ascii="Arial" w:hAnsi="Arial" w:cs="Arial"/>
                <w:sz w:val="22"/>
                <w:szCs w:val="22"/>
              </w:rPr>
            </w:pPr>
            <w:hyperlink r:id="rId10" w:history="1">
              <w:r w:rsidR="00E83AD6" w:rsidRPr="00E83AD6">
                <w:rPr>
                  <w:rStyle w:val="Hyperlink"/>
                  <w:rFonts w:ascii="Arial" w:hAnsi="Arial" w:cs="Arial"/>
                  <w:sz w:val="22"/>
                  <w:szCs w:val="22"/>
                </w:rPr>
                <w:t>https://www.kirkleeslocaloffer.org.uk/</w:t>
              </w:r>
            </w:hyperlink>
            <w:r w:rsidR="00E83AD6" w:rsidRPr="00E83AD6">
              <w:rPr>
                <w:rFonts w:ascii="Arial" w:hAnsi="Arial" w:cs="Arial"/>
                <w:sz w:val="22"/>
                <w:szCs w:val="22"/>
              </w:rPr>
              <w:t xml:space="preserve"> </w:t>
            </w:r>
          </w:p>
        </w:tc>
      </w:tr>
      <w:tr w:rsidR="00E83AD6" w:rsidRPr="00E83AD6" w:rsidTr="0006641C">
        <w:tc>
          <w:tcPr>
            <w:tcW w:w="1980" w:type="dxa"/>
          </w:tcPr>
          <w:p w:rsidR="00E83AD6" w:rsidRPr="00E83AD6" w:rsidRDefault="00E83AD6" w:rsidP="0006641C">
            <w:pPr>
              <w:jc w:val="both"/>
              <w:rPr>
                <w:rFonts w:ascii="Arial" w:hAnsi="Arial" w:cs="Arial"/>
                <w:sz w:val="22"/>
                <w:szCs w:val="22"/>
              </w:rPr>
            </w:pPr>
            <w:r w:rsidRPr="00E83AD6">
              <w:rPr>
                <w:rFonts w:ascii="Arial" w:hAnsi="Arial" w:cs="Arial"/>
                <w:sz w:val="22"/>
                <w:szCs w:val="22"/>
              </w:rPr>
              <w:t>Leeds</w:t>
            </w:r>
          </w:p>
        </w:tc>
        <w:tc>
          <w:tcPr>
            <w:tcW w:w="8476" w:type="dxa"/>
          </w:tcPr>
          <w:p w:rsidR="00E83AD6" w:rsidRPr="00E83AD6" w:rsidRDefault="00AB56E7" w:rsidP="0006641C">
            <w:pPr>
              <w:jc w:val="both"/>
              <w:rPr>
                <w:rFonts w:ascii="Arial" w:hAnsi="Arial" w:cs="Arial"/>
                <w:sz w:val="22"/>
                <w:szCs w:val="22"/>
              </w:rPr>
            </w:pPr>
            <w:hyperlink r:id="rId11" w:anchor="!/directory" w:history="1">
              <w:r w:rsidR="00E83AD6" w:rsidRPr="00E83AD6">
                <w:rPr>
                  <w:rStyle w:val="Hyperlink"/>
                  <w:rFonts w:ascii="Arial" w:hAnsi="Arial" w:cs="Arial"/>
                  <w:sz w:val="22"/>
                  <w:szCs w:val="22"/>
                </w:rPr>
                <w:t>https://leedslocaloffer.org.uk/#!/directory</w:t>
              </w:r>
            </w:hyperlink>
            <w:r w:rsidR="00E83AD6" w:rsidRPr="00E83AD6">
              <w:rPr>
                <w:rFonts w:ascii="Arial" w:hAnsi="Arial" w:cs="Arial"/>
                <w:sz w:val="22"/>
                <w:szCs w:val="22"/>
              </w:rPr>
              <w:t xml:space="preserve"> </w:t>
            </w:r>
          </w:p>
        </w:tc>
      </w:tr>
      <w:tr w:rsidR="00E83AD6" w:rsidRPr="00E83AD6" w:rsidTr="0006641C">
        <w:tc>
          <w:tcPr>
            <w:tcW w:w="1980" w:type="dxa"/>
          </w:tcPr>
          <w:p w:rsidR="00E83AD6" w:rsidRPr="00E83AD6" w:rsidRDefault="00E83AD6" w:rsidP="0006641C">
            <w:pPr>
              <w:jc w:val="both"/>
              <w:rPr>
                <w:rFonts w:ascii="Arial" w:hAnsi="Arial" w:cs="Arial"/>
                <w:sz w:val="22"/>
                <w:szCs w:val="22"/>
              </w:rPr>
            </w:pPr>
            <w:proofErr w:type="spellStart"/>
            <w:r w:rsidRPr="00E83AD6">
              <w:rPr>
                <w:rFonts w:ascii="Arial" w:hAnsi="Arial" w:cs="Arial"/>
                <w:sz w:val="22"/>
                <w:szCs w:val="22"/>
              </w:rPr>
              <w:t>Calderdale</w:t>
            </w:r>
            <w:proofErr w:type="spellEnd"/>
          </w:p>
        </w:tc>
        <w:tc>
          <w:tcPr>
            <w:tcW w:w="8476" w:type="dxa"/>
          </w:tcPr>
          <w:p w:rsidR="00E83AD6" w:rsidRPr="00E83AD6" w:rsidRDefault="00AB56E7" w:rsidP="0006641C">
            <w:pPr>
              <w:jc w:val="both"/>
              <w:rPr>
                <w:rFonts w:ascii="Arial" w:hAnsi="Arial" w:cs="Arial"/>
                <w:sz w:val="22"/>
                <w:szCs w:val="22"/>
              </w:rPr>
            </w:pPr>
            <w:hyperlink r:id="rId12" w:history="1">
              <w:r w:rsidR="00E83AD6" w:rsidRPr="00E83AD6">
                <w:rPr>
                  <w:rStyle w:val="Hyperlink"/>
                  <w:rFonts w:ascii="Arial" w:hAnsi="Arial" w:cs="Arial"/>
                  <w:sz w:val="22"/>
                  <w:szCs w:val="22"/>
                </w:rPr>
                <w:t>https://www.calderdale.gov.uk/v2/residents/education-and-learning/local-offer/send</w:t>
              </w:r>
            </w:hyperlink>
            <w:r w:rsidR="00E83AD6" w:rsidRPr="00E83AD6">
              <w:rPr>
                <w:rFonts w:ascii="Arial" w:hAnsi="Arial" w:cs="Arial"/>
                <w:sz w:val="22"/>
                <w:szCs w:val="22"/>
              </w:rPr>
              <w:t xml:space="preserve"> </w:t>
            </w:r>
          </w:p>
        </w:tc>
      </w:tr>
      <w:tr w:rsidR="00E83AD6" w:rsidRPr="00E83AD6" w:rsidTr="0006641C">
        <w:tc>
          <w:tcPr>
            <w:tcW w:w="1980" w:type="dxa"/>
          </w:tcPr>
          <w:p w:rsidR="00E83AD6" w:rsidRPr="00E83AD6" w:rsidRDefault="00E83AD6" w:rsidP="0006641C">
            <w:pPr>
              <w:jc w:val="both"/>
              <w:rPr>
                <w:rFonts w:ascii="Arial" w:hAnsi="Arial" w:cs="Arial"/>
                <w:sz w:val="22"/>
                <w:szCs w:val="22"/>
              </w:rPr>
            </w:pPr>
            <w:r w:rsidRPr="00E83AD6">
              <w:rPr>
                <w:rFonts w:ascii="Arial" w:hAnsi="Arial" w:cs="Arial"/>
                <w:sz w:val="22"/>
                <w:szCs w:val="22"/>
              </w:rPr>
              <w:t>Wakefield</w:t>
            </w:r>
          </w:p>
        </w:tc>
        <w:tc>
          <w:tcPr>
            <w:tcW w:w="8476" w:type="dxa"/>
          </w:tcPr>
          <w:p w:rsidR="00E83AD6" w:rsidRPr="00E83AD6" w:rsidRDefault="00AB56E7" w:rsidP="0006641C">
            <w:pPr>
              <w:jc w:val="both"/>
              <w:rPr>
                <w:rFonts w:ascii="Arial" w:hAnsi="Arial" w:cs="Arial"/>
                <w:sz w:val="22"/>
                <w:szCs w:val="22"/>
              </w:rPr>
            </w:pPr>
            <w:hyperlink r:id="rId13" w:history="1">
              <w:r w:rsidR="00E83AD6" w:rsidRPr="00E83AD6">
                <w:rPr>
                  <w:rStyle w:val="Hyperlink"/>
                  <w:rFonts w:ascii="Arial" w:hAnsi="Arial" w:cs="Arial"/>
                  <w:sz w:val="22"/>
                  <w:szCs w:val="22"/>
                </w:rPr>
                <w:t>http://wakefield.mylocaloffer.org/Home</w:t>
              </w:r>
            </w:hyperlink>
            <w:r w:rsidR="00E83AD6" w:rsidRPr="00E83AD6">
              <w:rPr>
                <w:rFonts w:ascii="Arial" w:hAnsi="Arial" w:cs="Arial"/>
                <w:sz w:val="22"/>
                <w:szCs w:val="22"/>
              </w:rPr>
              <w:t xml:space="preserve"> </w:t>
            </w:r>
          </w:p>
        </w:tc>
      </w:tr>
      <w:tr w:rsidR="00E83AD6" w:rsidRPr="00E83AD6" w:rsidTr="0006641C">
        <w:tc>
          <w:tcPr>
            <w:tcW w:w="1980" w:type="dxa"/>
          </w:tcPr>
          <w:p w:rsidR="00E83AD6" w:rsidRPr="00E83AD6" w:rsidRDefault="00E83AD6" w:rsidP="0006641C">
            <w:pPr>
              <w:jc w:val="both"/>
              <w:rPr>
                <w:rFonts w:ascii="Arial" w:hAnsi="Arial" w:cs="Arial"/>
                <w:sz w:val="22"/>
                <w:szCs w:val="22"/>
              </w:rPr>
            </w:pPr>
            <w:r w:rsidRPr="00E83AD6">
              <w:rPr>
                <w:rFonts w:ascii="Arial" w:hAnsi="Arial" w:cs="Arial"/>
                <w:sz w:val="22"/>
                <w:szCs w:val="22"/>
              </w:rPr>
              <w:t>Bradford</w:t>
            </w:r>
          </w:p>
        </w:tc>
        <w:tc>
          <w:tcPr>
            <w:tcW w:w="8476" w:type="dxa"/>
          </w:tcPr>
          <w:p w:rsidR="00E83AD6" w:rsidRPr="00E83AD6" w:rsidRDefault="00AB56E7" w:rsidP="0006641C">
            <w:pPr>
              <w:jc w:val="both"/>
              <w:rPr>
                <w:rFonts w:ascii="Arial" w:hAnsi="Arial" w:cs="Arial"/>
                <w:sz w:val="22"/>
                <w:szCs w:val="22"/>
              </w:rPr>
            </w:pPr>
            <w:hyperlink r:id="rId14" w:history="1">
              <w:r w:rsidR="00E83AD6" w:rsidRPr="00E83AD6">
                <w:rPr>
                  <w:rStyle w:val="Hyperlink"/>
                  <w:rFonts w:ascii="Arial" w:hAnsi="Arial" w:cs="Arial"/>
                  <w:sz w:val="22"/>
                  <w:szCs w:val="22"/>
                </w:rPr>
                <w:t>https://localoffer.bradford.gov.uk/</w:t>
              </w:r>
            </w:hyperlink>
            <w:r w:rsidR="00E83AD6" w:rsidRPr="00E83AD6">
              <w:rPr>
                <w:rFonts w:ascii="Arial" w:hAnsi="Arial" w:cs="Arial"/>
                <w:sz w:val="22"/>
                <w:szCs w:val="22"/>
              </w:rPr>
              <w:t xml:space="preserve"> </w:t>
            </w:r>
          </w:p>
        </w:tc>
      </w:tr>
    </w:tbl>
    <w:p w:rsidR="00E83AD6" w:rsidRPr="00E83AD6" w:rsidRDefault="00E83AD6" w:rsidP="00E83AD6">
      <w:pPr>
        <w:jc w:val="both"/>
        <w:rPr>
          <w:rFonts w:ascii="Arial" w:hAnsi="Arial" w:cs="Arial"/>
          <w:sz w:val="22"/>
          <w:szCs w:val="22"/>
        </w:rPr>
      </w:pPr>
    </w:p>
    <w:p w:rsidR="00E83AD6" w:rsidRPr="00812B82" w:rsidRDefault="00E83AD6" w:rsidP="00E83AD6">
      <w:pPr>
        <w:pStyle w:val="Heading1"/>
        <w:rPr>
          <w:rFonts w:ascii="Arial" w:hAnsi="Arial" w:cs="Arial"/>
          <w:sz w:val="24"/>
          <w:szCs w:val="22"/>
        </w:rPr>
      </w:pPr>
      <w:bookmarkStart w:id="48" w:name="_Toc62806920"/>
      <w:bookmarkStart w:id="49" w:name="_Toc66876114"/>
      <w:r w:rsidRPr="00812B82">
        <w:rPr>
          <w:rFonts w:ascii="Arial" w:hAnsi="Arial" w:cs="Arial"/>
          <w:sz w:val="24"/>
          <w:szCs w:val="22"/>
        </w:rPr>
        <w:t>Monitoring arrangements</w:t>
      </w:r>
      <w:bookmarkEnd w:id="48"/>
      <w:bookmarkEnd w:id="49"/>
    </w:p>
    <w:p w:rsidR="00E83AD6" w:rsidRDefault="00E83AD6" w:rsidP="00E83AD6">
      <w:pPr>
        <w:jc w:val="both"/>
        <w:rPr>
          <w:rFonts w:ascii="Arial" w:hAnsi="Arial" w:cs="Arial"/>
          <w:sz w:val="22"/>
          <w:szCs w:val="22"/>
        </w:rPr>
      </w:pPr>
      <w:r w:rsidRPr="00E83AD6">
        <w:rPr>
          <w:rFonts w:ascii="Arial" w:hAnsi="Arial" w:cs="Arial"/>
          <w:sz w:val="22"/>
          <w:szCs w:val="22"/>
        </w:rPr>
        <w:t xml:space="preserve">This policy and information report will be reviewed by the Pivot Group SEN Lead </w:t>
      </w:r>
      <w:r w:rsidRPr="00E83AD6">
        <w:rPr>
          <w:rFonts w:ascii="Arial" w:hAnsi="Arial" w:cs="Arial"/>
          <w:b/>
          <w:bCs/>
          <w:sz w:val="22"/>
          <w:szCs w:val="22"/>
        </w:rPr>
        <w:t>every year</w:t>
      </w:r>
      <w:r w:rsidRPr="00E83AD6">
        <w:rPr>
          <w:rFonts w:ascii="Arial" w:hAnsi="Arial" w:cs="Arial"/>
          <w:sz w:val="22"/>
          <w:szCs w:val="22"/>
        </w:rPr>
        <w:t>.  It will also be updated if any changes to the information are made during the year.</w:t>
      </w:r>
    </w:p>
    <w:p w:rsidR="00812B82" w:rsidRPr="00E83AD6" w:rsidRDefault="00812B82" w:rsidP="00E83AD6">
      <w:pPr>
        <w:jc w:val="both"/>
        <w:rPr>
          <w:rFonts w:ascii="Arial" w:hAnsi="Arial" w:cs="Arial"/>
          <w:sz w:val="22"/>
          <w:szCs w:val="22"/>
        </w:rPr>
      </w:pPr>
    </w:p>
    <w:p w:rsidR="00E83AD6" w:rsidRPr="00812B82" w:rsidRDefault="00E83AD6" w:rsidP="00E83AD6">
      <w:pPr>
        <w:pStyle w:val="Heading1"/>
        <w:rPr>
          <w:rFonts w:ascii="Arial" w:hAnsi="Arial" w:cs="Arial"/>
          <w:sz w:val="24"/>
          <w:szCs w:val="22"/>
        </w:rPr>
      </w:pPr>
      <w:bookmarkStart w:id="50" w:name="_Toc62806921"/>
      <w:bookmarkStart w:id="51" w:name="_Toc66876115"/>
      <w:r w:rsidRPr="00812B82">
        <w:rPr>
          <w:rFonts w:ascii="Arial" w:hAnsi="Arial" w:cs="Arial"/>
          <w:sz w:val="24"/>
          <w:szCs w:val="22"/>
        </w:rPr>
        <w:t>Links with other policies and documents</w:t>
      </w:r>
      <w:bookmarkEnd w:id="50"/>
      <w:bookmarkEnd w:id="51"/>
    </w:p>
    <w:p w:rsidR="00E83AD6" w:rsidRPr="00E11A88" w:rsidRDefault="00E83AD6" w:rsidP="00E83AD6">
      <w:pPr>
        <w:rPr>
          <w:rFonts w:ascii="Arial" w:hAnsi="Arial" w:cs="Arial"/>
          <w:sz w:val="22"/>
          <w:szCs w:val="22"/>
        </w:rPr>
      </w:pPr>
      <w:r w:rsidRPr="00E83AD6">
        <w:rPr>
          <w:rFonts w:ascii="Arial" w:hAnsi="Arial" w:cs="Arial"/>
          <w:sz w:val="22"/>
          <w:szCs w:val="22"/>
        </w:rPr>
        <w:t xml:space="preserve">This policy should be read in conjunction with the following documents, all of which are available on the </w:t>
      </w:r>
      <w:r w:rsidRPr="00E11A88">
        <w:rPr>
          <w:rFonts w:ascii="Arial" w:hAnsi="Arial" w:cs="Arial"/>
          <w:sz w:val="22"/>
          <w:szCs w:val="22"/>
        </w:rPr>
        <w:t>school website:</w:t>
      </w:r>
    </w:p>
    <w:p w:rsidR="00E83AD6" w:rsidRPr="00E11A88" w:rsidRDefault="00E83AD6" w:rsidP="00E83AD6">
      <w:pPr>
        <w:pStyle w:val="ListParagraph"/>
        <w:numPr>
          <w:ilvl w:val="0"/>
          <w:numId w:val="16"/>
        </w:numPr>
        <w:rPr>
          <w:rFonts w:ascii="Arial" w:hAnsi="Arial" w:cs="Arial"/>
        </w:rPr>
      </w:pPr>
      <w:r w:rsidRPr="00E11A88">
        <w:rPr>
          <w:rFonts w:ascii="Arial" w:hAnsi="Arial" w:cs="Arial"/>
        </w:rPr>
        <w:t xml:space="preserve">Accessibility Plan </w:t>
      </w:r>
    </w:p>
    <w:p w:rsidR="00E83AD6" w:rsidRPr="00E11A88" w:rsidRDefault="00E83AD6" w:rsidP="00E83AD6">
      <w:pPr>
        <w:pStyle w:val="ListParagraph"/>
        <w:numPr>
          <w:ilvl w:val="0"/>
          <w:numId w:val="16"/>
        </w:numPr>
        <w:rPr>
          <w:rFonts w:ascii="Arial" w:hAnsi="Arial" w:cs="Arial"/>
        </w:rPr>
      </w:pPr>
      <w:r w:rsidRPr="00E11A88">
        <w:rPr>
          <w:rFonts w:ascii="Arial" w:hAnsi="Arial" w:cs="Arial"/>
        </w:rPr>
        <w:t>Behaviour Plan</w:t>
      </w:r>
    </w:p>
    <w:p w:rsidR="00E83AD6" w:rsidRPr="00E11A88" w:rsidRDefault="00E83AD6" w:rsidP="00E83AD6">
      <w:pPr>
        <w:pStyle w:val="ListParagraph"/>
        <w:numPr>
          <w:ilvl w:val="0"/>
          <w:numId w:val="16"/>
        </w:numPr>
        <w:rPr>
          <w:rFonts w:ascii="Arial" w:hAnsi="Arial" w:cs="Arial"/>
        </w:rPr>
      </w:pPr>
      <w:r w:rsidRPr="00E11A88">
        <w:rPr>
          <w:rFonts w:ascii="Arial" w:hAnsi="Arial" w:cs="Arial"/>
        </w:rPr>
        <w:t>Equality Policy and Action Plan</w:t>
      </w:r>
    </w:p>
    <w:p w:rsidR="00E83AD6" w:rsidRPr="00E11A88" w:rsidRDefault="00E83AD6" w:rsidP="00E83AD6">
      <w:pPr>
        <w:pStyle w:val="ListParagraph"/>
        <w:numPr>
          <w:ilvl w:val="0"/>
          <w:numId w:val="16"/>
        </w:numPr>
        <w:rPr>
          <w:rFonts w:ascii="Arial" w:hAnsi="Arial" w:cs="Arial"/>
        </w:rPr>
      </w:pPr>
      <w:r w:rsidRPr="00E11A88">
        <w:rPr>
          <w:rFonts w:ascii="Arial" w:hAnsi="Arial" w:cs="Arial"/>
        </w:rPr>
        <w:t>Medical Conditions Policy</w:t>
      </w:r>
    </w:p>
    <w:p w:rsidR="00E83AD6" w:rsidRPr="00E83AD6" w:rsidRDefault="00E83AD6" w:rsidP="00E83AD6">
      <w:pPr>
        <w:pStyle w:val="ListParagraph"/>
        <w:numPr>
          <w:ilvl w:val="0"/>
          <w:numId w:val="16"/>
        </w:numPr>
        <w:rPr>
          <w:rFonts w:ascii="Arial" w:hAnsi="Arial" w:cs="Arial"/>
        </w:rPr>
      </w:pPr>
      <w:r w:rsidRPr="00E83AD6">
        <w:rPr>
          <w:rFonts w:ascii="Arial" w:hAnsi="Arial" w:cs="Arial"/>
        </w:rPr>
        <w:t>The Local Offer of our surrounding Local Authorities</w:t>
      </w:r>
    </w:p>
    <w:p w:rsidR="00A13F64" w:rsidRPr="00E83AD6" w:rsidRDefault="00A13F64">
      <w:pPr>
        <w:pStyle w:val="Body"/>
        <w:rPr>
          <w:rFonts w:ascii="Arial" w:hAnsi="Arial" w:cs="Arial"/>
        </w:rPr>
      </w:pPr>
    </w:p>
    <w:sectPr w:rsidR="00A13F64" w:rsidRPr="00E83AD6" w:rsidSect="0006641C">
      <w:headerReference w:type="default" r:id="rId15"/>
      <w:pgSz w:w="11900" w:h="16840"/>
      <w:pgMar w:top="1701" w:right="720" w:bottom="720" w:left="72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6E7" w:rsidRDefault="00AB56E7">
      <w:r>
        <w:separator/>
      </w:r>
    </w:p>
  </w:endnote>
  <w:endnote w:type="continuationSeparator" w:id="0">
    <w:p w:rsidR="00AB56E7" w:rsidRDefault="00AB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6E7" w:rsidRDefault="00AB56E7">
      <w:r>
        <w:separator/>
      </w:r>
    </w:p>
  </w:footnote>
  <w:footnote w:type="continuationSeparator" w:id="0">
    <w:p w:rsidR="00AB56E7" w:rsidRDefault="00AB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1C" w:rsidRDefault="0006641C">
    <w:pPr>
      <w:pStyle w:val="HeaderFooter"/>
    </w:pPr>
    <w:r>
      <w:rPr>
        <w:noProof/>
      </w:rPr>
      <w:drawing>
        <wp:anchor distT="152400" distB="152400" distL="152400" distR="152400" simplePos="0" relativeHeight="251658240" behindDoc="1" locked="0" layoutInCell="1" allowOverlap="1" wp14:anchorId="4BC207E1" wp14:editId="6DB51395">
          <wp:simplePos x="0" y="0"/>
          <wp:positionH relativeFrom="page">
            <wp:posOffset>0</wp:posOffset>
          </wp:positionH>
          <wp:positionV relativeFrom="page">
            <wp:posOffset>0</wp:posOffset>
          </wp:positionV>
          <wp:extent cx="7560000" cy="1069247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IVOT_A4-03.png"/>
                  <pic:cNvPicPr>
                    <a:picLocks noChangeAspect="1"/>
                  </pic:cNvPicPr>
                </pic:nvPicPr>
                <pic:blipFill>
                  <a:blip r:embed="rId1"/>
                  <a:stretch>
                    <a:fillRect/>
                  </a:stretch>
                </pic:blipFill>
                <pic:spPr>
                  <a:xfrm>
                    <a:off x="0" y="0"/>
                    <a:ext cx="7560000" cy="1069247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3639"/>
    <w:multiLevelType w:val="hybridMultilevel"/>
    <w:tmpl w:val="C8AE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44652"/>
    <w:multiLevelType w:val="hybridMultilevel"/>
    <w:tmpl w:val="EB14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912B1"/>
    <w:multiLevelType w:val="hybridMultilevel"/>
    <w:tmpl w:val="85E2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E5DCA"/>
    <w:multiLevelType w:val="hybridMultilevel"/>
    <w:tmpl w:val="C18A4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60304"/>
    <w:multiLevelType w:val="hybridMultilevel"/>
    <w:tmpl w:val="D5C2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37091"/>
    <w:multiLevelType w:val="hybridMultilevel"/>
    <w:tmpl w:val="83362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F07B79"/>
    <w:multiLevelType w:val="hybridMultilevel"/>
    <w:tmpl w:val="67F8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60F32"/>
    <w:multiLevelType w:val="hybridMultilevel"/>
    <w:tmpl w:val="5062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D4C49"/>
    <w:multiLevelType w:val="hybridMultilevel"/>
    <w:tmpl w:val="BA42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1760C"/>
    <w:multiLevelType w:val="hybridMultilevel"/>
    <w:tmpl w:val="1032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C77C9"/>
    <w:multiLevelType w:val="hybridMultilevel"/>
    <w:tmpl w:val="57F4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C4F65"/>
    <w:multiLevelType w:val="hybridMultilevel"/>
    <w:tmpl w:val="5C00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203D0"/>
    <w:multiLevelType w:val="hybridMultilevel"/>
    <w:tmpl w:val="C21AF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F725FF"/>
    <w:multiLevelType w:val="hybridMultilevel"/>
    <w:tmpl w:val="C87E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6353B"/>
    <w:multiLevelType w:val="hybridMultilevel"/>
    <w:tmpl w:val="9E3AC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A950FC"/>
    <w:multiLevelType w:val="hybridMultilevel"/>
    <w:tmpl w:val="2DEC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00074"/>
    <w:multiLevelType w:val="hybridMultilevel"/>
    <w:tmpl w:val="4486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3452D5"/>
    <w:multiLevelType w:val="hybridMultilevel"/>
    <w:tmpl w:val="78C81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10"/>
  </w:num>
  <w:num w:numId="5">
    <w:abstractNumId w:val="2"/>
  </w:num>
  <w:num w:numId="6">
    <w:abstractNumId w:val="8"/>
  </w:num>
  <w:num w:numId="7">
    <w:abstractNumId w:val="6"/>
  </w:num>
  <w:num w:numId="8">
    <w:abstractNumId w:val="11"/>
  </w:num>
  <w:num w:numId="9">
    <w:abstractNumId w:val="14"/>
  </w:num>
  <w:num w:numId="10">
    <w:abstractNumId w:val="5"/>
  </w:num>
  <w:num w:numId="11">
    <w:abstractNumId w:val="12"/>
  </w:num>
  <w:num w:numId="12">
    <w:abstractNumId w:val="4"/>
  </w:num>
  <w:num w:numId="13">
    <w:abstractNumId w:val="0"/>
  </w:num>
  <w:num w:numId="14">
    <w:abstractNumId w:val="7"/>
  </w:num>
  <w:num w:numId="15">
    <w:abstractNumId w:val="9"/>
  </w:num>
  <w:num w:numId="16">
    <w:abstractNumId w:val="3"/>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64"/>
    <w:rsid w:val="0006641C"/>
    <w:rsid w:val="00067391"/>
    <w:rsid w:val="001A3B9B"/>
    <w:rsid w:val="004102A3"/>
    <w:rsid w:val="0048621B"/>
    <w:rsid w:val="00581FCB"/>
    <w:rsid w:val="00812B82"/>
    <w:rsid w:val="00953CF4"/>
    <w:rsid w:val="00A011D0"/>
    <w:rsid w:val="00A13F64"/>
    <w:rsid w:val="00AB147B"/>
    <w:rsid w:val="00AB56E7"/>
    <w:rsid w:val="00AB5820"/>
    <w:rsid w:val="00E11A88"/>
    <w:rsid w:val="00E136C9"/>
    <w:rsid w:val="00E83AD6"/>
    <w:rsid w:val="00F93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9E59"/>
  <w15:docId w15:val="{556D8FA3-1A48-4116-B32F-4105A8BD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83AD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E74B5" w:themeColor="accent1" w:themeShade="BF"/>
      <w:sz w:val="28"/>
      <w:szCs w:val="28"/>
      <w:bdr w:val="none" w:sz="0" w:space="0" w:color="auto"/>
      <w:lang w:val="en-GB"/>
    </w:rPr>
  </w:style>
  <w:style w:type="paragraph" w:styleId="Heading2">
    <w:name w:val="heading 2"/>
    <w:basedOn w:val="Normal"/>
    <w:next w:val="Normal"/>
    <w:link w:val="Heading2Char"/>
    <w:uiPriority w:val="9"/>
    <w:unhideWhenUsed/>
    <w:qFormat/>
    <w:rsid w:val="00E83AD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5B9BD5" w:themeColor="accent1"/>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E83AD6"/>
    <w:rPr>
      <w:rFonts w:asciiTheme="majorHAnsi" w:eastAsiaTheme="majorEastAsia" w:hAnsiTheme="majorHAnsi" w:cstheme="majorBidi"/>
      <w:b/>
      <w:bCs/>
      <w:color w:val="2E74B5" w:themeColor="accent1" w:themeShade="BF"/>
      <w:sz w:val="28"/>
      <w:szCs w:val="28"/>
      <w:bdr w:val="none" w:sz="0" w:space="0" w:color="auto"/>
      <w:lang w:eastAsia="en-US"/>
    </w:rPr>
  </w:style>
  <w:style w:type="character" w:customStyle="1" w:styleId="Heading2Char">
    <w:name w:val="Heading 2 Char"/>
    <w:basedOn w:val="DefaultParagraphFont"/>
    <w:link w:val="Heading2"/>
    <w:uiPriority w:val="9"/>
    <w:rsid w:val="00E83AD6"/>
    <w:rPr>
      <w:rFonts w:asciiTheme="majorHAnsi" w:eastAsiaTheme="majorEastAsia" w:hAnsiTheme="majorHAnsi" w:cstheme="majorBidi"/>
      <w:b/>
      <w:bCs/>
      <w:color w:val="5B9BD5" w:themeColor="accent1"/>
      <w:sz w:val="26"/>
      <w:szCs w:val="26"/>
      <w:bdr w:val="none" w:sz="0" w:space="0" w:color="auto"/>
      <w:lang w:eastAsia="en-US"/>
    </w:rPr>
  </w:style>
  <w:style w:type="table" w:styleId="TableGrid">
    <w:name w:val="Table Grid"/>
    <w:basedOn w:val="TableNormal"/>
    <w:uiPriority w:val="59"/>
    <w:rsid w:val="00E83AD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AD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styleId="NoSpacing">
    <w:name w:val="No Spacing"/>
    <w:uiPriority w:val="1"/>
    <w:qFormat/>
    <w:rsid w:val="00E83AD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TOCHeading">
    <w:name w:val="TOC Heading"/>
    <w:basedOn w:val="Heading1"/>
    <w:next w:val="Normal"/>
    <w:uiPriority w:val="39"/>
    <w:unhideWhenUsed/>
    <w:qFormat/>
    <w:rsid w:val="0006641C"/>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06641C"/>
    <w:pPr>
      <w:spacing w:after="100"/>
    </w:pPr>
  </w:style>
  <w:style w:type="paragraph" w:styleId="TOC2">
    <w:name w:val="toc 2"/>
    <w:basedOn w:val="Normal"/>
    <w:next w:val="Normal"/>
    <w:autoRedefine/>
    <w:uiPriority w:val="39"/>
    <w:unhideWhenUsed/>
    <w:rsid w:val="0006641C"/>
    <w:pPr>
      <w:spacing w:after="100"/>
      <w:ind w:left="240"/>
    </w:pPr>
  </w:style>
  <w:style w:type="paragraph" w:styleId="Header">
    <w:name w:val="header"/>
    <w:basedOn w:val="Normal"/>
    <w:link w:val="HeaderChar"/>
    <w:uiPriority w:val="99"/>
    <w:unhideWhenUsed/>
    <w:rsid w:val="0006641C"/>
    <w:pPr>
      <w:tabs>
        <w:tab w:val="center" w:pos="4513"/>
        <w:tab w:val="right" w:pos="9026"/>
      </w:tabs>
    </w:pPr>
  </w:style>
  <w:style w:type="character" w:customStyle="1" w:styleId="HeaderChar">
    <w:name w:val="Header Char"/>
    <w:basedOn w:val="DefaultParagraphFont"/>
    <w:link w:val="Header"/>
    <w:uiPriority w:val="99"/>
    <w:rsid w:val="0006641C"/>
    <w:rPr>
      <w:sz w:val="24"/>
      <w:szCs w:val="24"/>
      <w:lang w:val="en-US" w:eastAsia="en-US"/>
    </w:rPr>
  </w:style>
  <w:style w:type="paragraph" w:styleId="Footer">
    <w:name w:val="footer"/>
    <w:basedOn w:val="Normal"/>
    <w:link w:val="FooterChar"/>
    <w:uiPriority w:val="99"/>
    <w:unhideWhenUsed/>
    <w:rsid w:val="0006641C"/>
    <w:pPr>
      <w:tabs>
        <w:tab w:val="center" w:pos="4513"/>
        <w:tab w:val="right" w:pos="9026"/>
      </w:tabs>
    </w:pPr>
  </w:style>
  <w:style w:type="character" w:customStyle="1" w:styleId="FooterChar">
    <w:name w:val="Footer Char"/>
    <w:basedOn w:val="DefaultParagraphFont"/>
    <w:link w:val="Footer"/>
    <w:uiPriority w:val="99"/>
    <w:rsid w:val="0006641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oanne.grenfell@calderdale.gov.uk" TargetMode="External"/><Relationship Id="rId13" Type="http://schemas.openxmlformats.org/officeDocument/2006/relationships/hyperlink" Target="http://wakefield.mylocaloffer.org/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derdale.gov.uk/v2/residents/education-and-learning/local-offer/se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edslocaloffer.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irkleeslocaloffer.org.uk/" TargetMode="External"/><Relationship Id="rId4" Type="http://schemas.openxmlformats.org/officeDocument/2006/relationships/settings" Target="settings.xml"/><Relationship Id="rId9" Type="http://schemas.openxmlformats.org/officeDocument/2006/relationships/hyperlink" Target="https://forms.leeds.gov.uk/SENDIASSGetInTouch" TargetMode="External"/><Relationship Id="rId14" Type="http://schemas.openxmlformats.org/officeDocument/2006/relationships/hyperlink" Target="https://localoffer.bra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92EEE-31A3-4429-A73F-C65B3FEB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4204</Words>
  <Characters>23967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Sutcliffe</dc:creator>
  <cp:lastModifiedBy>Melinda Kelly</cp:lastModifiedBy>
  <cp:revision>6</cp:revision>
  <dcterms:created xsi:type="dcterms:W3CDTF">2021-02-15T14:48:00Z</dcterms:created>
  <dcterms:modified xsi:type="dcterms:W3CDTF">2021-03-17T12:21:00Z</dcterms:modified>
</cp:coreProperties>
</file>