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06D02" w14:textId="77777777" w:rsidR="008D2F40" w:rsidRPr="00357022" w:rsidRDefault="008D2F40">
      <w:pPr>
        <w:pStyle w:val="BodyText"/>
        <w:rPr>
          <w:sz w:val="20"/>
        </w:rPr>
      </w:pPr>
    </w:p>
    <w:p w14:paraId="5232A437" w14:textId="77777777" w:rsidR="008D2F40" w:rsidRPr="00357022" w:rsidRDefault="008D2F40">
      <w:pPr>
        <w:pStyle w:val="BodyText"/>
        <w:rPr>
          <w:sz w:val="20"/>
        </w:rPr>
      </w:pPr>
    </w:p>
    <w:p w14:paraId="7BD2BE8C" w14:textId="77777777" w:rsidR="008D2F40" w:rsidRPr="00357022" w:rsidRDefault="008D2F40">
      <w:pPr>
        <w:pStyle w:val="BodyText"/>
        <w:rPr>
          <w:sz w:val="20"/>
        </w:rPr>
      </w:pPr>
    </w:p>
    <w:p w14:paraId="5EE508A1" w14:textId="77777777" w:rsidR="008D2F40" w:rsidRPr="00357022" w:rsidRDefault="008D2F40">
      <w:pPr>
        <w:pStyle w:val="BodyText"/>
        <w:rPr>
          <w:sz w:val="20"/>
        </w:rPr>
      </w:pPr>
    </w:p>
    <w:p w14:paraId="1388E76D" w14:textId="77777777" w:rsidR="008D2F40" w:rsidRPr="00357022" w:rsidRDefault="008D2F40">
      <w:pPr>
        <w:pStyle w:val="BodyText"/>
        <w:rPr>
          <w:sz w:val="20"/>
        </w:rPr>
      </w:pPr>
    </w:p>
    <w:p w14:paraId="0622F966" w14:textId="77777777" w:rsidR="008D2F40" w:rsidRPr="00357022" w:rsidRDefault="008D2F40">
      <w:pPr>
        <w:pStyle w:val="BodyText"/>
        <w:rPr>
          <w:sz w:val="20"/>
        </w:rPr>
      </w:pPr>
    </w:p>
    <w:p w14:paraId="06C66565" w14:textId="77777777" w:rsidR="008D2F40" w:rsidRPr="0029388E" w:rsidRDefault="008D2F40">
      <w:pPr>
        <w:pStyle w:val="BodyText"/>
        <w:rPr>
          <w:rFonts w:asciiTheme="minorHAnsi" w:hAnsiTheme="minorHAnsi" w:cstheme="minorHAnsi"/>
          <w:sz w:val="20"/>
        </w:rPr>
      </w:pPr>
    </w:p>
    <w:p w14:paraId="042C9508" w14:textId="77777777" w:rsidR="008D2F40" w:rsidRPr="0029388E" w:rsidRDefault="008D2F40">
      <w:pPr>
        <w:pStyle w:val="BodyText"/>
        <w:rPr>
          <w:rFonts w:asciiTheme="minorHAnsi" w:hAnsiTheme="minorHAnsi" w:cstheme="minorHAnsi"/>
          <w:sz w:val="20"/>
        </w:rPr>
      </w:pPr>
    </w:p>
    <w:p w14:paraId="3D5E165E" w14:textId="77777777" w:rsidR="008D2F40" w:rsidRPr="0029388E" w:rsidRDefault="008D2F40">
      <w:pPr>
        <w:pStyle w:val="BodyText"/>
        <w:rPr>
          <w:rFonts w:asciiTheme="minorHAnsi" w:hAnsiTheme="minorHAnsi" w:cstheme="minorHAnsi"/>
          <w:sz w:val="20"/>
        </w:rPr>
      </w:pPr>
    </w:p>
    <w:p w14:paraId="5D8CF268" w14:textId="77777777" w:rsidR="008D2F40" w:rsidRPr="0029388E" w:rsidRDefault="008D2F40">
      <w:pPr>
        <w:pStyle w:val="BodyText"/>
        <w:rPr>
          <w:rFonts w:asciiTheme="minorHAnsi" w:hAnsiTheme="minorHAnsi" w:cstheme="minorHAnsi"/>
          <w:sz w:val="20"/>
        </w:rPr>
      </w:pPr>
    </w:p>
    <w:p w14:paraId="09F90583" w14:textId="77777777" w:rsidR="008D2F40" w:rsidRPr="0029388E" w:rsidRDefault="008D2F40">
      <w:pPr>
        <w:pStyle w:val="BodyText"/>
        <w:rPr>
          <w:rFonts w:asciiTheme="minorHAnsi" w:hAnsiTheme="minorHAnsi" w:cstheme="minorHAnsi"/>
          <w:sz w:val="20"/>
        </w:rPr>
      </w:pPr>
    </w:p>
    <w:p w14:paraId="31551F06" w14:textId="77777777" w:rsidR="008D2F40" w:rsidRPr="0029388E" w:rsidRDefault="008D2F40">
      <w:pPr>
        <w:pStyle w:val="BodyText"/>
        <w:spacing w:before="8"/>
        <w:rPr>
          <w:rFonts w:asciiTheme="minorHAnsi" w:hAnsiTheme="minorHAnsi" w:cstheme="minorHAnsi"/>
          <w:sz w:val="18"/>
        </w:rPr>
      </w:pPr>
    </w:p>
    <w:p w14:paraId="2993F802" w14:textId="69AEE87C" w:rsidR="008D2F40" w:rsidRPr="0029388E" w:rsidRDefault="00970115" w:rsidP="00731D75">
      <w:pPr>
        <w:pStyle w:val="Heading1"/>
        <w:spacing w:before="92"/>
        <w:ind w:left="318" w:firstLine="0"/>
        <w:jc w:val="center"/>
        <w:rPr>
          <w:rFonts w:asciiTheme="minorHAnsi" w:hAnsiTheme="minorHAnsi" w:cstheme="minorHAnsi"/>
        </w:rPr>
      </w:pPr>
      <w:r w:rsidRPr="0029388E">
        <w:rPr>
          <w:rFonts w:asciiTheme="minorHAnsi" w:hAnsiTheme="minorHAnsi" w:cstheme="minorHAnsi"/>
        </w:rPr>
        <w:t xml:space="preserve">Physical Interventions &amp; Restraints </w:t>
      </w:r>
      <w:r w:rsidR="00D34428" w:rsidRPr="0029388E">
        <w:rPr>
          <w:rFonts w:asciiTheme="minorHAnsi" w:hAnsiTheme="minorHAnsi" w:cstheme="minorHAnsi"/>
        </w:rPr>
        <w:t>Policy</w:t>
      </w:r>
    </w:p>
    <w:p w14:paraId="2C9E1B80" w14:textId="4E8A685F" w:rsidR="008D2F40" w:rsidRPr="0029388E" w:rsidRDefault="00D34428">
      <w:pPr>
        <w:spacing w:before="5"/>
        <w:ind w:left="312"/>
        <w:jc w:val="center"/>
        <w:rPr>
          <w:rFonts w:asciiTheme="minorHAnsi" w:hAnsiTheme="minorHAnsi" w:cstheme="minorHAnsi"/>
          <w:b/>
          <w:sz w:val="28"/>
        </w:rPr>
      </w:pPr>
      <w:r w:rsidRPr="0029388E">
        <w:rPr>
          <w:rFonts w:asciiTheme="minorHAnsi" w:hAnsiTheme="minorHAnsi" w:cstheme="minorHAnsi"/>
          <w:b/>
          <w:sz w:val="28"/>
        </w:rPr>
        <w:t>September</w:t>
      </w:r>
      <w:r w:rsidRPr="0029388E">
        <w:rPr>
          <w:rFonts w:asciiTheme="minorHAnsi" w:hAnsiTheme="minorHAnsi" w:cstheme="minorHAnsi"/>
          <w:b/>
          <w:spacing w:val="-2"/>
          <w:sz w:val="28"/>
        </w:rPr>
        <w:t xml:space="preserve"> </w:t>
      </w:r>
      <w:r w:rsidRPr="0029388E">
        <w:rPr>
          <w:rFonts w:asciiTheme="minorHAnsi" w:hAnsiTheme="minorHAnsi" w:cstheme="minorHAnsi"/>
          <w:b/>
          <w:sz w:val="28"/>
        </w:rPr>
        <w:t>202</w:t>
      </w:r>
      <w:r w:rsidR="00731D75" w:rsidRPr="0029388E">
        <w:rPr>
          <w:rFonts w:asciiTheme="minorHAnsi" w:hAnsiTheme="minorHAnsi" w:cstheme="minorHAnsi"/>
          <w:b/>
          <w:sz w:val="28"/>
        </w:rPr>
        <w:t>2</w:t>
      </w:r>
    </w:p>
    <w:p w14:paraId="4891CEDF" w14:textId="77777777" w:rsidR="008D2F40" w:rsidRPr="0029388E" w:rsidRDefault="008D2F40">
      <w:pPr>
        <w:pStyle w:val="BodyText"/>
        <w:spacing w:before="10"/>
        <w:rPr>
          <w:rFonts w:asciiTheme="minorHAnsi" w:hAnsiTheme="minorHAnsi" w:cstheme="minorHAnsi"/>
          <w:b/>
          <w:sz w:val="27"/>
        </w:rPr>
      </w:pPr>
    </w:p>
    <w:p w14:paraId="643A42CC" w14:textId="7DCA8E77" w:rsidR="00357022" w:rsidRPr="0029388E" w:rsidRDefault="00357022" w:rsidP="00357022">
      <w:pPr>
        <w:ind w:right="8"/>
        <w:rPr>
          <w:rFonts w:asciiTheme="minorHAnsi" w:hAnsiTheme="minorHAnsi" w:cstheme="minorHAnsi"/>
          <w:sz w:val="24"/>
        </w:rPr>
      </w:pPr>
    </w:p>
    <w:p w14:paraId="5EC868BC" w14:textId="6BF6E444" w:rsidR="00357022" w:rsidRPr="0029388E" w:rsidRDefault="00CE2C93" w:rsidP="00CE2C93">
      <w:pPr>
        <w:ind w:right="8"/>
        <w:jc w:val="center"/>
        <w:rPr>
          <w:rFonts w:asciiTheme="minorHAnsi" w:hAnsiTheme="minorHAnsi" w:cstheme="minorHAnsi"/>
          <w:sz w:val="24"/>
        </w:rPr>
      </w:pPr>
      <w:r w:rsidRPr="0029388E">
        <w:rPr>
          <w:rFonts w:asciiTheme="minorHAnsi" w:hAnsiTheme="minorHAnsi" w:cstheme="minorHAnsi"/>
          <w:sz w:val="24"/>
        </w:rPr>
        <w:t>‘</w:t>
      </w:r>
      <w:r w:rsidR="004A5A93" w:rsidRPr="0029388E">
        <w:rPr>
          <w:rFonts w:asciiTheme="minorHAnsi" w:hAnsiTheme="minorHAnsi" w:cstheme="minorHAnsi"/>
          <w:sz w:val="24"/>
        </w:rPr>
        <w:t>Because Children Deserve Better</w:t>
      </w:r>
      <w:r w:rsidRPr="0029388E">
        <w:rPr>
          <w:rFonts w:asciiTheme="minorHAnsi" w:hAnsiTheme="minorHAnsi" w:cstheme="minorHAnsi"/>
          <w:sz w:val="24"/>
        </w:rPr>
        <w:t>’</w:t>
      </w:r>
    </w:p>
    <w:p w14:paraId="64E8AD6F" w14:textId="41CF78EA" w:rsidR="00357022" w:rsidRPr="0029388E" w:rsidRDefault="00357022" w:rsidP="00357022">
      <w:pPr>
        <w:ind w:right="8"/>
        <w:rPr>
          <w:rFonts w:asciiTheme="minorHAnsi" w:hAnsiTheme="minorHAnsi" w:cstheme="minorHAnsi"/>
          <w:sz w:val="24"/>
        </w:rPr>
      </w:pPr>
    </w:p>
    <w:p w14:paraId="4F5E8D7C" w14:textId="7966BE23" w:rsidR="00357022" w:rsidRPr="0029388E" w:rsidRDefault="00357022" w:rsidP="00357022">
      <w:pPr>
        <w:ind w:right="8"/>
        <w:rPr>
          <w:rFonts w:asciiTheme="minorHAnsi" w:hAnsiTheme="minorHAnsi" w:cstheme="minorHAnsi"/>
          <w:sz w:val="24"/>
        </w:rPr>
      </w:pPr>
    </w:p>
    <w:p w14:paraId="75993AB9" w14:textId="126ECEB6" w:rsidR="00357022" w:rsidRPr="0029388E" w:rsidRDefault="00357022" w:rsidP="00357022">
      <w:pPr>
        <w:ind w:right="8"/>
        <w:rPr>
          <w:rFonts w:asciiTheme="minorHAnsi" w:hAnsiTheme="minorHAnsi" w:cstheme="minorHAnsi"/>
          <w:sz w:val="24"/>
        </w:rPr>
      </w:pPr>
    </w:p>
    <w:p w14:paraId="3FFCC734" w14:textId="5F72DA60" w:rsidR="00357022" w:rsidRPr="0029388E" w:rsidRDefault="00357022" w:rsidP="00357022">
      <w:pPr>
        <w:ind w:right="8"/>
        <w:rPr>
          <w:rFonts w:asciiTheme="minorHAnsi" w:hAnsiTheme="minorHAnsi" w:cstheme="minorHAnsi"/>
          <w:sz w:val="24"/>
        </w:rPr>
      </w:pPr>
    </w:p>
    <w:p w14:paraId="54306F76" w14:textId="6130F2DB" w:rsidR="00357022" w:rsidRPr="0029388E" w:rsidRDefault="00357022" w:rsidP="00357022">
      <w:pPr>
        <w:ind w:right="8"/>
        <w:rPr>
          <w:rFonts w:asciiTheme="minorHAnsi" w:hAnsiTheme="minorHAnsi" w:cstheme="minorHAnsi"/>
          <w:sz w:val="24"/>
        </w:rPr>
      </w:pPr>
    </w:p>
    <w:p w14:paraId="2DE1B877" w14:textId="476E7F34" w:rsidR="00357022" w:rsidRPr="0029388E" w:rsidRDefault="00357022" w:rsidP="00357022">
      <w:pPr>
        <w:ind w:right="8"/>
        <w:rPr>
          <w:rFonts w:asciiTheme="minorHAnsi" w:hAnsiTheme="minorHAnsi" w:cstheme="minorHAnsi"/>
          <w:sz w:val="24"/>
        </w:rPr>
      </w:pPr>
    </w:p>
    <w:p w14:paraId="7512BCCA" w14:textId="6AE1757C" w:rsidR="00357022" w:rsidRPr="0029388E" w:rsidRDefault="00357022" w:rsidP="00357022">
      <w:pPr>
        <w:ind w:right="8"/>
        <w:rPr>
          <w:rFonts w:asciiTheme="minorHAnsi" w:hAnsiTheme="minorHAnsi" w:cstheme="minorHAnsi"/>
          <w:sz w:val="24"/>
        </w:rPr>
      </w:pPr>
    </w:p>
    <w:p w14:paraId="666509A9" w14:textId="4D307CB9" w:rsidR="00357022" w:rsidRPr="0029388E" w:rsidRDefault="00357022" w:rsidP="00357022">
      <w:pPr>
        <w:ind w:right="8"/>
        <w:rPr>
          <w:rFonts w:asciiTheme="minorHAnsi" w:hAnsiTheme="minorHAnsi" w:cstheme="minorHAnsi"/>
          <w:sz w:val="24"/>
        </w:rPr>
      </w:pPr>
    </w:p>
    <w:p w14:paraId="582DA75D" w14:textId="6A7A72AC" w:rsidR="00357022" w:rsidRPr="0029388E" w:rsidRDefault="00357022" w:rsidP="00357022">
      <w:pPr>
        <w:ind w:right="8"/>
        <w:rPr>
          <w:rFonts w:asciiTheme="minorHAnsi" w:hAnsiTheme="minorHAnsi" w:cstheme="minorHAnsi"/>
          <w:sz w:val="24"/>
        </w:rPr>
      </w:pPr>
    </w:p>
    <w:p w14:paraId="768E3328" w14:textId="484D7D57" w:rsidR="00357022" w:rsidRPr="0029388E" w:rsidRDefault="00357022" w:rsidP="00357022">
      <w:pPr>
        <w:ind w:right="8"/>
        <w:rPr>
          <w:rFonts w:asciiTheme="minorHAnsi" w:hAnsiTheme="minorHAnsi" w:cstheme="minorHAnsi"/>
          <w:sz w:val="24"/>
        </w:rPr>
      </w:pPr>
    </w:p>
    <w:p w14:paraId="57030B74" w14:textId="2ADB380F" w:rsidR="00357022" w:rsidRPr="0029388E" w:rsidRDefault="00357022" w:rsidP="00357022">
      <w:pPr>
        <w:ind w:right="8"/>
        <w:rPr>
          <w:rFonts w:asciiTheme="minorHAnsi" w:hAnsiTheme="minorHAnsi" w:cstheme="minorHAnsi"/>
          <w:sz w:val="24"/>
        </w:rPr>
      </w:pPr>
    </w:p>
    <w:p w14:paraId="370265E6" w14:textId="720C0936" w:rsidR="00357022" w:rsidRPr="0029388E" w:rsidRDefault="00357022" w:rsidP="00357022">
      <w:pPr>
        <w:ind w:right="8"/>
        <w:rPr>
          <w:rFonts w:asciiTheme="minorHAnsi" w:hAnsiTheme="minorHAnsi" w:cstheme="minorHAnsi"/>
          <w:sz w:val="24"/>
        </w:rPr>
      </w:pPr>
    </w:p>
    <w:p w14:paraId="52CA4298" w14:textId="3469A34D" w:rsidR="00357022" w:rsidRPr="0029388E" w:rsidRDefault="00357022" w:rsidP="00357022">
      <w:pPr>
        <w:ind w:right="8"/>
        <w:rPr>
          <w:rFonts w:asciiTheme="minorHAnsi" w:hAnsiTheme="minorHAnsi" w:cstheme="minorHAnsi"/>
          <w:sz w:val="24"/>
        </w:rPr>
      </w:pPr>
    </w:p>
    <w:p w14:paraId="53AA91E5" w14:textId="77777777" w:rsidR="00357022" w:rsidRPr="0029388E" w:rsidRDefault="00357022" w:rsidP="00357022">
      <w:pPr>
        <w:ind w:right="8"/>
        <w:rPr>
          <w:rFonts w:asciiTheme="minorHAnsi" w:hAnsiTheme="minorHAnsi" w:cstheme="minorHAnsi"/>
          <w:sz w:val="24"/>
          <w:szCs w:val="24"/>
        </w:rPr>
      </w:pPr>
    </w:p>
    <w:p w14:paraId="23AE87E2" w14:textId="77777777" w:rsidR="00357022" w:rsidRPr="0029388E" w:rsidRDefault="00357022" w:rsidP="00357022">
      <w:pPr>
        <w:ind w:right="8"/>
        <w:rPr>
          <w:rFonts w:asciiTheme="minorHAnsi" w:hAnsiTheme="minorHAnsi" w:cstheme="minorHAnsi"/>
          <w:sz w:val="24"/>
          <w:szCs w:val="24"/>
        </w:rPr>
      </w:pPr>
    </w:p>
    <w:tbl>
      <w:tblPr>
        <w:tblStyle w:val="TableGrid"/>
        <w:tblW w:w="0" w:type="auto"/>
        <w:jc w:val="center"/>
        <w:tblLook w:val="04A0" w:firstRow="1" w:lastRow="0" w:firstColumn="1" w:lastColumn="0" w:noHBand="0" w:noVBand="1"/>
      </w:tblPr>
      <w:tblGrid>
        <w:gridCol w:w="8540"/>
      </w:tblGrid>
      <w:tr w:rsidR="004A5A93" w:rsidRPr="0029388E" w14:paraId="4D46F3CC" w14:textId="77777777" w:rsidTr="1986698D">
        <w:trPr>
          <w:jc w:val="center"/>
        </w:trPr>
        <w:tc>
          <w:tcPr>
            <w:tcW w:w="8540" w:type="dxa"/>
          </w:tcPr>
          <w:p w14:paraId="489B72F0" w14:textId="77777777" w:rsidR="004A5A93" w:rsidRPr="0029388E" w:rsidRDefault="004A5A93" w:rsidP="00357022">
            <w:pPr>
              <w:rPr>
                <w:rFonts w:asciiTheme="minorHAnsi" w:hAnsiTheme="minorHAnsi" w:cstheme="minorHAnsi"/>
                <w:sz w:val="24"/>
                <w:szCs w:val="24"/>
              </w:rPr>
            </w:pPr>
          </w:p>
          <w:p w14:paraId="64EF1573" w14:textId="3AFBF17C" w:rsidR="004A5A93" w:rsidRPr="0029388E" w:rsidRDefault="004A5A93" w:rsidP="00357022">
            <w:pPr>
              <w:rPr>
                <w:rFonts w:asciiTheme="minorHAnsi" w:hAnsiTheme="minorHAnsi" w:cstheme="minorHAnsi"/>
                <w:sz w:val="24"/>
                <w:szCs w:val="24"/>
              </w:rPr>
            </w:pPr>
            <w:r w:rsidRPr="0029388E">
              <w:rPr>
                <w:rFonts w:asciiTheme="minorHAnsi" w:hAnsiTheme="minorHAnsi" w:cstheme="minorHAnsi"/>
                <w:sz w:val="24"/>
                <w:szCs w:val="24"/>
              </w:rPr>
              <w:t>Reviewed By:           Dawn Morley</w:t>
            </w:r>
          </w:p>
          <w:p w14:paraId="23494774" w14:textId="28FF4B0E" w:rsidR="004A5A93" w:rsidRPr="0029388E" w:rsidRDefault="004A5A93" w:rsidP="00357022">
            <w:pPr>
              <w:rPr>
                <w:rFonts w:asciiTheme="minorHAnsi" w:hAnsiTheme="minorHAnsi" w:cstheme="minorHAnsi"/>
                <w:sz w:val="24"/>
                <w:szCs w:val="24"/>
              </w:rPr>
            </w:pPr>
          </w:p>
        </w:tc>
      </w:tr>
      <w:tr w:rsidR="00357022" w:rsidRPr="0029388E" w14:paraId="32FBE9A9" w14:textId="77777777" w:rsidTr="1986698D">
        <w:trPr>
          <w:jc w:val="center"/>
        </w:trPr>
        <w:tc>
          <w:tcPr>
            <w:tcW w:w="8540" w:type="dxa"/>
          </w:tcPr>
          <w:p w14:paraId="2A216906" w14:textId="77777777" w:rsidR="00357022" w:rsidRPr="0029388E" w:rsidRDefault="00357022" w:rsidP="00357022">
            <w:pPr>
              <w:rPr>
                <w:rFonts w:asciiTheme="minorHAnsi" w:hAnsiTheme="minorHAnsi" w:cstheme="minorHAnsi"/>
                <w:sz w:val="24"/>
                <w:szCs w:val="24"/>
              </w:rPr>
            </w:pPr>
          </w:p>
          <w:p w14:paraId="41B8B5F5" w14:textId="6661E013" w:rsidR="00357022" w:rsidRPr="0029388E" w:rsidRDefault="00357022" w:rsidP="1986698D">
            <w:pPr>
              <w:tabs>
                <w:tab w:val="left" w:pos="2177"/>
              </w:tabs>
              <w:spacing w:line="259" w:lineRule="auto"/>
              <w:rPr>
                <w:rFonts w:asciiTheme="minorHAnsi" w:hAnsiTheme="minorHAnsi" w:cstheme="minorHAnsi"/>
                <w:sz w:val="24"/>
                <w:szCs w:val="24"/>
              </w:rPr>
            </w:pPr>
            <w:r w:rsidRPr="0029388E">
              <w:rPr>
                <w:rFonts w:asciiTheme="minorHAnsi" w:hAnsiTheme="minorHAnsi" w:cstheme="minorHAnsi"/>
                <w:sz w:val="24"/>
                <w:szCs w:val="24"/>
              </w:rPr>
              <w:t>Approved By:</w:t>
            </w:r>
            <w:r w:rsidRPr="0029388E">
              <w:rPr>
                <w:rFonts w:asciiTheme="minorHAnsi" w:hAnsiTheme="minorHAnsi" w:cstheme="minorHAnsi"/>
              </w:rPr>
              <w:tab/>
            </w:r>
            <w:r w:rsidR="286E9824" w:rsidRPr="0029388E">
              <w:rPr>
                <w:rFonts w:asciiTheme="minorHAnsi" w:hAnsiTheme="minorHAnsi" w:cstheme="minorHAnsi"/>
                <w:sz w:val="24"/>
                <w:szCs w:val="24"/>
              </w:rPr>
              <w:t>The Board</w:t>
            </w:r>
          </w:p>
          <w:p w14:paraId="0AE5F530" w14:textId="77777777" w:rsidR="00357022" w:rsidRPr="0029388E" w:rsidRDefault="00357022" w:rsidP="00357022">
            <w:pPr>
              <w:rPr>
                <w:rFonts w:asciiTheme="minorHAnsi" w:hAnsiTheme="minorHAnsi" w:cstheme="minorHAnsi"/>
                <w:sz w:val="24"/>
                <w:szCs w:val="24"/>
              </w:rPr>
            </w:pPr>
          </w:p>
        </w:tc>
      </w:tr>
      <w:tr w:rsidR="00357022" w:rsidRPr="0029388E" w14:paraId="07263957" w14:textId="77777777" w:rsidTr="1986698D">
        <w:trPr>
          <w:jc w:val="center"/>
        </w:trPr>
        <w:tc>
          <w:tcPr>
            <w:tcW w:w="8540" w:type="dxa"/>
          </w:tcPr>
          <w:p w14:paraId="053FCD38" w14:textId="77777777" w:rsidR="00357022" w:rsidRPr="0029388E" w:rsidRDefault="00357022" w:rsidP="00357022">
            <w:pPr>
              <w:rPr>
                <w:rFonts w:asciiTheme="minorHAnsi" w:hAnsiTheme="minorHAnsi" w:cstheme="minorHAnsi"/>
                <w:sz w:val="24"/>
                <w:szCs w:val="24"/>
              </w:rPr>
            </w:pPr>
          </w:p>
          <w:p w14:paraId="7BB08221" w14:textId="37AADE14" w:rsidR="00357022" w:rsidRPr="0029388E" w:rsidRDefault="00357022" w:rsidP="00357022">
            <w:pPr>
              <w:tabs>
                <w:tab w:val="left" w:pos="2177"/>
              </w:tabs>
              <w:rPr>
                <w:rFonts w:asciiTheme="minorHAnsi" w:hAnsiTheme="minorHAnsi" w:cstheme="minorHAnsi"/>
                <w:sz w:val="24"/>
                <w:szCs w:val="24"/>
              </w:rPr>
            </w:pPr>
            <w:r w:rsidRPr="0029388E">
              <w:rPr>
                <w:rFonts w:asciiTheme="minorHAnsi" w:hAnsiTheme="minorHAnsi" w:cstheme="minorHAnsi"/>
                <w:sz w:val="24"/>
                <w:szCs w:val="24"/>
              </w:rPr>
              <w:t xml:space="preserve">Date: </w:t>
            </w:r>
            <w:r w:rsidRPr="0029388E">
              <w:rPr>
                <w:rFonts w:asciiTheme="minorHAnsi" w:hAnsiTheme="minorHAnsi" w:cstheme="minorHAnsi"/>
                <w:sz w:val="24"/>
                <w:szCs w:val="24"/>
              </w:rPr>
              <w:tab/>
              <w:t>August 202</w:t>
            </w:r>
            <w:r w:rsidR="00731D75" w:rsidRPr="0029388E">
              <w:rPr>
                <w:rFonts w:asciiTheme="minorHAnsi" w:hAnsiTheme="minorHAnsi" w:cstheme="minorHAnsi"/>
                <w:sz w:val="24"/>
                <w:szCs w:val="24"/>
              </w:rPr>
              <w:t>2</w:t>
            </w:r>
            <w:r w:rsidRPr="0029388E">
              <w:rPr>
                <w:rFonts w:asciiTheme="minorHAnsi" w:hAnsiTheme="minorHAnsi" w:cstheme="minorHAnsi"/>
                <w:sz w:val="24"/>
                <w:szCs w:val="24"/>
              </w:rPr>
              <w:t xml:space="preserve"> </w:t>
            </w:r>
          </w:p>
          <w:p w14:paraId="3D7D334F" w14:textId="77777777" w:rsidR="00357022" w:rsidRPr="0029388E" w:rsidRDefault="00357022" w:rsidP="00357022">
            <w:pPr>
              <w:rPr>
                <w:rFonts w:asciiTheme="minorHAnsi" w:hAnsiTheme="minorHAnsi" w:cstheme="minorHAnsi"/>
                <w:sz w:val="24"/>
                <w:szCs w:val="24"/>
              </w:rPr>
            </w:pPr>
          </w:p>
        </w:tc>
      </w:tr>
      <w:tr w:rsidR="00357022" w:rsidRPr="0029388E" w14:paraId="1C345D38" w14:textId="77777777" w:rsidTr="1986698D">
        <w:trPr>
          <w:jc w:val="center"/>
        </w:trPr>
        <w:tc>
          <w:tcPr>
            <w:tcW w:w="8540" w:type="dxa"/>
          </w:tcPr>
          <w:p w14:paraId="607277B3" w14:textId="77777777" w:rsidR="00357022" w:rsidRPr="0029388E" w:rsidRDefault="00357022" w:rsidP="00357022">
            <w:pPr>
              <w:rPr>
                <w:rFonts w:asciiTheme="minorHAnsi" w:hAnsiTheme="minorHAnsi" w:cstheme="minorHAnsi"/>
                <w:sz w:val="24"/>
                <w:szCs w:val="24"/>
              </w:rPr>
            </w:pPr>
          </w:p>
          <w:p w14:paraId="2266F79A" w14:textId="43DE0599" w:rsidR="00357022" w:rsidRPr="0029388E" w:rsidRDefault="00357022" w:rsidP="00357022">
            <w:pPr>
              <w:rPr>
                <w:rFonts w:asciiTheme="minorHAnsi" w:hAnsiTheme="minorHAnsi" w:cstheme="minorHAnsi"/>
                <w:sz w:val="24"/>
                <w:szCs w:val="24"/>
              </w:rPr>
            </w:pPr>
            <w:r w:rsidRPr="0029388E">
              <w:rPr>
                <w:rFonts w:asciiTheme="minorHAnsi" w:hAnsiTheme="minorHAnsi" w:cstheme="minorHAnsi"/>
                <w:sz w:val="24"/>
                <w:szCs w:val="24"/>
              </w:rPr>
              <w:t xml:space="preserve">Next Review Date: </w:t>
            </w:r>
            <w:r w:rsidRPr="0029388E">
              <w:rPr>
                <w:rFonts w:asciiTheme="minorHAnsi" w:hAnsiTheme="minorHAnsi" w:cstheme="minorHAnsi"/>
                <w:sz w:val="24"/>
                <w:szCs w:val="24"/>
              </w:rPr>
              <w:tab/>
              <w:t>August 202</w:t>
            </w:r>
            <w:r w:rsidR="00731D75" w:rsidRPr="0029388E">
              <w:rPr>
                <w:rFonts w:asciiTheme="minorHAnsi" w:hAnsiTheme="minorHAnsi" w:cstheme="minorHAnsi"/>
                <w:sz w:val="24"/>
                <w:szCs w:val="24"/>
              </w:rPr>
              <w:t>3</w:t>
            </w:r>
          </w:p>
          <w:p w14:paraId="6335A629" w14:textId="77777777" w:rsidR="00357022" w:rsidRPr="0029388E" w:rsidRDefault="00357022" w:rsidP="00357022">
            <w:pPr>
              <w:rPr>
                <w:rFonts w:asciiTheme="minorHAnsi" w:hAnsiTheme="minorHAnsi" w:cstheme="minorHAnsi"/>
                <w:sz w:val="24"/>
                <w:szCs w:val="24"/>
              </w:rPr>
            </w:pPr>
          </w:p>
        </w:tc>
      </w:tr>
    </w:tbl>
    <w:p w14:paraId="1FE8FD85" w14:textId="77777777" w:rsidR="00357022" w:rsidRPr="0029388E" w:rsidRDefault="00357022" w:rsidP="00357022">
      <w:pPr>
        <w:ind w:right="8"/>
        <w:rPr>
          <w:rFonts w:asciiTheme="minorHAnsi" w:hAnsiTheme="minorHAnsi" w:cstheme="minorHAnsi"/>
          <w:sz w:val="24"/>
          <w:szCs w:val="24"/>
        </w:rPr>
      </w:pPr>
    </w:p>
    <w:p w14:paraId="18286102" w14:textId="77777777" w:rsidR="00357022" w:rsidRPr="0029388E" w:rsidRDefault="00357022" w:rsidP="00357022">
      <w:pPr>
        <w:rPr>
          <w:rFonts w:asciiTheme="minorHAnsi" w:hAnsiTheme="minorHAnsi" w:cstheme="minorHAnsi"/>
          <w:sz w:val="24"/>
        </w:rPr>
      </w:pPr>
    </w:p>
    <w:p w14:paraId="036F41F2" w14:textId="77777777" w:rsidR="00357022" w:rsidRPr="0029388E" w:rsidRDefault="00357022" w:rsidP="00357022">
      <w:pPr>
        <w:rPr>
          <w:rFonts w:asciiTheme="minorHAnsi" w:hAnsiTheme="minorHAnsi" w:cstheme="minorHAnsi"/>
          <w:sz w:val="24"/>
        </w:rPr>
      </w:pPr>
    </w:p>
    <w:p w14:paraId="1CBA24E5" w14:textId="5AD019FF" w:rsidR="008D2F40" w:rsidRPr="0029388E" w:rsidRDefault="008D2F40" w:rsidP="00357022">
      <w:pPr>
        <w:rPr>
          <w:rFonts w:asciiTheme="minorHAnsi" w:hAnsiTheme="minorHAnsi" w:cstheme="minorHAnsi"/>
          <w:sz w:val="24"/>
        </w:rPr>
      </w:pPr>
    </w:p>
    <w:p w14:paraId="2C261D8A" w14:textId="77777777" w:rsidR="008D2F40" w:rsidRPr="0029388E" w:rsidRDefault="008D2F40" w:rsidP="00357022">
      <w:pPr>
        <w:jc w:val="center"/>
        <w:rPr>
          <w:rFonts w:asciiTheme="minorHAnsi" w:hAnsiTheme="minorHAnsi" w:cstheme="minorHAnsi"/>
          <w:sz w:val="24"/>
        </w:rPr>
        <w:sectPr w:rsidR="008D2F40" w:rsidRPr="0029388E" w:rsidSect="00357022">
          <w:headerReference w:type="even" r:id="rId10"/>
          <w:headerReference w:type="default" r:id="rId11"/>
          <w:footerReference w:type="even" r:id="rId12"/>
          <w:footerReference w:type="default" r:id="rId13"/>
          <w:headerReference w:type="first" r:id="rId14"/>
          <w:footerReference w:type="first" r:id="rId15"/>
          <w:type w:val="continuous"/>
          <w:pgSz w:w="11900" w:h="16850"/>
          <w:pgMar w:top="1760" w:right="760" w:bottom="851" w:left="980" w:header="708" w:footer="818" w:gutter="0"/>
          <w:pgNumType w:start="1"/>
          <w:cols w:space="720"/>
        </w:sectPr>
      </w:pPr>
    </w:p>
    <w:p w14:paraId="33E0C2FC" w14:textId="11AEBB4C" w:rsidR="008D2F40" w:rsidRPr="0029388E" w:rsidRDefault="00D34428" w:rsidP="2E79A960">
      <w:pPr>
        <w:pStyle w:val="Heading1"/>
        <w:rPr>
          <w:rFonts w:asciiTheme="minorHAnsi" w:hAnsiTheme="minorHAnsi" w:cstheme="minorHAnsi"/>
          <w:sz w:val="20"/>
          <w:szCs w:val="20"/>
        </w:rPr>
      </w:pPr>
      <w:r w:rsidRPr="0029388E">
        <w:rPr>
          <w:rFonts w:asciiTheme="minorHAnsi" w:hAnsiTheme="minorHAnsi" w:cstheme="minorHAnsi"/>
        </w:rPr>
        <w:lastRenderedPageBreak/>
        <w:t>Contents</w:t>
      </w:r>
    </w:p>
    <w:p w14:paraId="38B4FA26" w14:textId="2AE27643" w:rsidR="00FA1D8A" w:rsidRPr="0029388E" w:rsidRDefault="00FA1D8A">
      <w:pPr>
        <w:pStyle w:val="Heading1"/>
        <w:numPr>
          <w:ilvl w:val="0"/>
          <w:numId w:val="5"/>
        </w:numPr>
        <w:rPr>
          <w:rFonts w:asciiTheme="minorHAnsi" w:hAnsiTheme="minorHAnsi" w:cstheme="minorHAnsi"/>
        </w:rPr>
      </w:pPr>
      <w:r w:rsidRPr="0029388E">
        <w:rPr>
          <w:rFonts w:asciiTheme="minorHAnsi" w:hAnsiTheme="minorHAnsi" w:cstheme="minorHAnsi"/>
        </w:rPr>
        <w:t xml:space="preserve">Aims </w:t>
      </w:r>
    </w:p>
    <w:p w14:paraId="4CDFC3D4" w14:textId="17A35FF9" w:rsidR="00FA1D8A" w:rsidRPr="0029388E" w:rsidRDefault="00FA1D8A">
      <w:pPr>
        <w:pStyle w:val="Heading1"/>
        <w:numPr>
          <w:ilvl w:val="0"/>
          <w:numId w:val="5"/>
        </w:numPr>
        <w:rPr>
          <w:rFonts w:asciiTheme="minorHAnsi" w:hAnsiTheme="minorHAnsi" w:cstheme="minorHAnsi"/>
        </w:rPr>
      </w:pPr>
      <w:r w:rsidRPr="0029388E">
        <w:rPr>
          <w:rFonts w:asciiTheme="minorHAnsi" w:hAnsiTheme="minorHAnsi" w:cstheme="minorHAnsi"/>
        </w:rPr>
        <w:t>Legislation &amp; Guidance</w:t>
      </w:r>
    </w:p>
    <w:p w14:paraId="71A590E6" w14:textId="69DACDA9" w:rsidR="00FA1D8A" w:rsidRPr="0029388E" w:rsidRDefault="001912CF">
      <w:pPr>
        <w:pStyle w:val="Heading1"/>
        <w:numPr>
          <w:ilvl w:val="0"/>
          <w:numId w:val="5"/>
        </w:numPr>
        <w:rPr>
          <w:rFonts w:asciiTheme="minorHAnsi" w:hAnsiTheme="minorHAnsi" w:cstheme="minorHAnsi"/>
        </w:rPr>
      </w:pPr>
      <w:r w:rsidRPr="0029388E">
        <w:rPr>
          <w:rFonts w:asciiTheme="minorHAnsi" w:hAnsiTheme="minorHAnsi" w:cstheme="minorHAnsi"/>
        </w:rPr>
        <w:t>P</w:t>
      </w:r>
      <w:r w:rsidR="006C497B" w:rsidRPr="0029388E">
        <w:rPr>
          <w:rFonts w:asciiTheme="minorHAnsi" w:hAnsiTheme="minorHAnsi" w:cstheme="minorHAnsi"/>
        </w:rPr>
        <w:t>hysical Interventions</w:t>
      </w:r>
    </w:p>
    <w:p w14:paraId="0A10C196" w14:textId="54A3848A" w:rsidR="006C497B" w:rsidRPr="0029388E" w:rsidRDefault="006C497B">
      <w:pPr>
        <w:pStyle w:val="Heading1"/>
        <w:numPr>
          <w:ilvl w:val="0"/>
          <w:numId w:val="5"/>
        </w:numPr>
        <w:rPr>
          <w:rFonts w:asciiTheme="minorHAnsi" w:hAnsiTheme="minorHAnsi" w:cstheme="minorHAnsi"/>
        </w:rPr>
      </w:pPr>
      <w:r w:rsidRPr="0029388E">
        <w:rPr>
          <w:rFonts w:asciiTheme="minorHAnsi" w:hAnsiTheme="minorHAnsi" w:cstheme="minorHAnsi"/>
        </w:rPr>
        <w:t>Restraints</w:t>
      </w:r>
    </w:p>
    <w:p w14:paraId="202084F7" w14:textId="0155C0A4" w:rsidR="00DA02CE" w:rsidRPr="0029388E" w:rsidRDefault="00DA02CE">
      <w:pPr>
        <w:pStyle w:val="Heading1"/>
        <w:numPr>
          <w:ilvl w:val="0"/>
          <w:numId w:val="5"/>
        </w:numPr>
        <w:rPr>
          <w:rFonts w:asciiTheme="minorHAnsi" w:hAnsiTheme="minorHAnsi" w:cstheme="minorHAnsi"/>
        </w:rPr>
      </w:pPr>
      <w:r w:rsidRPr="0029388E">
        <w:rPr>
          <w:rFonts w:asciiTheme="minorHAnsi" w:hAnsiTheme="minorHAnsi" w:cstheme="minorHAnsi"/>
        </w:rPr>
        <w:t>Recording &amp; Reporting</w:t>
      </w:r>
    </w:p>
    <w:p w14:paraId="5F1A208D" w14:textId="26D8D941" w:rsidR="003271D6" w:rsidRPr="0029388E" w:rsidRDefault="003271D6" w:rsidP="003271D6">
      <w:pPr>
        <w:pStyle w:val="Heading1"/>
        <w:numPr>
          <w:ilvl w:val="0"/>
          <w:numId w:val="5"/>
        </w:numPr>
        <w:rPr>
          <w:rFonts w:asciiTheme="minorHAnsi" w:hAnsiTheme="minorHAnsi" w:cstheme="minorHAnsi"/>
        </w:rPr>
      </w:pPr>
      <w:r w:rsidRPr="0029388E">
        <w:rPr>
          <w:rFonts w:asciiTheme="minorHAnsi" w:hAnsiTheme="minorHAnsi" w:cstheme="minorHAnsi"/>
        </w:rPr>
        <w:t>Staff Training</w:t>
      </w:r>
    </w:p>
    <w:p w14:paraId="36721371" w14:textId="3B13C80E" w:rsidR="001912CF" w:rsidRPr="0029388E" w:rsidRDefault="001912CF">
      <w:pPr>
        <w:pStyle w:val="Heading1"/>
        <w:numPr>
          <w:ilvl w:val="0"/>
          <w:numId w:val="5"/>
        </w:numPr>
        <w:rPr>
          <w:rFonts w:asciiTheme="minorHAnsi" w:hAnsiTheme="minorHAnsi" w:cstheme="minorHAnsi"/>
        </w:rPr>
      </w:pPr>
      <w:r w:rsidRPr="0029388E">
        <w:rPr>
          <w:rFonts w:asciiTheme="minorHAnsi" w:hAnsiTheme="minorHAnsi" w:cstheme="minorHAnsi"/>
        </w:rPr>
        <w:t>Linked Policies</w:t>
      </w:r>
    </w:p>
    <w:p w14:paraId="23527022" w14:textId="6D840A29" w:rsidR="7C353BB3" w:rsidRPr="0029388E" w:rsidRDefault="0029388E" w:rsidP="2E79A960">
      <w:pPr>
        <w:pStyle w:val="Heading1"/>
        <w:numPr>
          <w:ilvl w:val="0"/>
          <w:numId w:val="5"/>
        </w:numPr>
        <w:rPr>
          <w:rFonts w:asciiTheme="minorHAnsi" w:hAnsiTheme="minorHAnsi" w:cstheme="minorHAnsi"/>
        </w:rPr>
      </w:pPr>
      <w:r w:rsidRPr="0029388E">
        <w:rPr>
          <w:rFonts w:asciiTheme="minorHAnsi" w:hAnsiTheme="minorHAnsi" w:cstheme="minorHAnsi"/>
        </w:rPr>
        <w:t>Appendices</w:t>
      </w:r>
    </w:p>
    <w:p w14:paraId="760777F4" w14:textId="77777777" w:rsidR="001912CF" w:rsidRPr="0029388E" w:rsidRDefault="001912CF" w:rsidP="001912CF">
      <w:pPr>
        <w:pStyle w:val="Heading1"/>
        <w:ind w:left="0" w:firstLine="0"/>
        <w:rPr>
          <w:rFonts w:asciiTheme="minorHAnsi" w:hAnsiTheme="minorHAnsi" w:cstheme="minorHAnsi"/>
        </w:rPr>
      </w:pPr>
      <w:bookmarkStart w:id="0" w:name="1._Aims"/>
      <w:bookmarkEnd w:id="0"/>
    </w:p>
    <w:p w14:paraId="3519A942" w14:textId="37BFEA1A" w:rsidR="008D2F40" w:rsidRPr="0029388E" w:rsidRDefault="00D34428">
      <w:pPr>
        <w:pStyle w:val="Heading1"/>
        <w:numPr>
          <w:ilvl w:val="0"/>
          <w:numId w:val="6"/>
        </w:numPr>
        <w:rPr>
          <w:rFonts w:asciiTheme="minorHAnsi" w:hAnsiTheme="minorHAnsi" w:cstheme="minorHAnsi"/>
        </w:rPr>
      </w:pPr>
      <w:r w:rsidRPr="0029388E">
        <w:rPr>
          <w:rFonts w:asciiTheme="minorHAnsi" w:hAnsiTheme="minorHAnsi" w:cstheme="minorHAnsi"/>
        </w:rPr>
        <w:t>Aims</w:t>
      </w:r>
    </w:p>
    <w:p w14:paraId="6E929BCE" w14:textId="6F7D4EC1" w:rsidR="009E4D79" w:rsidRPr="0029388E" w:rsidRDefault="3D25B61F" w:rsidP="00422493">
      <w:pPr>
        <w:pStyle w:val="BodyText"/>
        <w:spacing w:before="123"/>
        <w:ind w:left="426" w:right="95"/>
        <w:rPr>
          <w:rFonts w:asciiTheme="minorHAnsi" w:hAnsiTheme="minorHAnsi" w:cstheme="minorHAnsi"/>
        </w:rPr>
      </w:pPr>
      <w:r w:rsidRPr="0029388E">
        <w:rPr>
          <w:rFonts w:asciiTheme="minorHAnsi" w:hAnsiTheme="minorHAnsi" w:cstheme="minorHAnsi"/>
        </w:rPr>
        <w:t>This</w:t>
      </w:r>
      <w:r w:rsidRPr="0029388E">
        <w:rPr>
          <w:rFonts w:asciiTheme="minorHAnsi" w:hAnsiTheme="minorHAnsi" w:cstheme="minorHAnsi"/>
          <w:spacing w:val="-1"/>
        </w:rPr>
        <w:t xml:space="preserve"> </w:t>
      </w:r>
      <w:r w:rsidRPr="0029388E">
        <w:rPr>
          <w:rFonts w:asciiTheme="minorHAnsi" w:hAnsiTheme="minorHAnsi" w:cstheme="minorHAnsi"/>
        </w:rPr>
        <w:t>policy</w:t>
      </w:r>
      <w:r w:rsidRPr="0029388E">
        <w:rPr>
          <w:rFonts w:asciiTheme="minorHAnsi" w:hAnsiTheme="minorHAnsi" w:cstheme="minorHAnsi"/>
          <w:spacing w:val="-4"/>
        </w:rPr>
        <w:t xml:space="preserve"> </w:t>
      </w:r>
      <w:r w:rsidRPr="0029388E">
        <w:rPr>
          <w:rFonts w:asciiTheme="minorHAnsi" w:hAnsiTheme="minorHAnsi" w:cstheme="minorHAnsi"/>
        </w:rPr>
        <w:t>aims</w:t>
      </w:r>
      <w:r w:rsidRPr="0029388E">
        <w:rPr>
          <w:rFonts w:asciiTheme="minorHAnsi" w:hAnsiTheme="minorHAnsi" w:cstheme="minorHAnsi"/>
          <w:spacing w:val="-4"/>
        </w:rPr>
        <w:t xml:space="preserve"> </w:t>
      </w:r>
      <w:r w:rsidRPr="0029388E">
        <w:rPr>
          <w:rFonts w:asciiTheme="minorHAnsi" w:hAnsiTheme="minorHAnsi" w:cstheme="minorHAnsi"/>
        </w:rPr>
        <w:t>to</w:t>
      </w:r>
      <w:r w:rsidR="39B39035" w:rsidRPr="0029388E">
        <w:rPr>
          <w:rFonts w:asciiTheme="minorHAnsi" w:hAnsiTheme="minorHAnsi" w:cstheme="minorHAnsi"/>
        </w:rPr>
        <w:t xml:space="preserve"> provide a framework for the </w:t>
      </w:r>
      <w:r w:rsidR="6B8D1CEE" w:rsidRPr="0029388E">
        <w:rPr>
          <w:rFonts w:asciiTheme="minorHAnsi" w:hAnsiTheme="minorHAnsi" w:cstheme="minorHAnsi"/>
        </w:rPr>
        <w:t xml:space="preserve">use of physical interventions, including </w:t>
      </w:r>
      <w:r w:rsidR="07C10ABD" w:rsidRPr="0029388E">
        <w:rPr>
          <w:rFonts w:asciiTheme="minorHAnsi" w:hAnsiTheme="minorHAnsi" w:cstheme="minorHAnsi"/>
        </w:rPr>
        <w:t>restraints, required</w:t>
      </w:r>
      <w:r w:rsidR="19F14B5E" w:rsidRPr="0029388E">
        <w:rPr>
          <w:rFonts w:asciiTheme="minorHAnsi" w:hAnsiTheme="minorHAnsi" w:cstheme="minorHAnsi"/>
        </w:rPr>
        <w:t xml:space="preserve"> </w:t>
      </w:r>
      <w:r w:rsidR="71270EA6" w:rsidRPr="0029388E">
        <w:rPr>
          <w:rFonts w:asciiTheme="minorHAnsi" w:hAnsiTheme="minorHAnsi" w:cstheme="minorHAnsi"/>
        </w:rPr>
        <w:t>to create a school environment where everyone feels</w:t>
      </w:r>
      <w:r w:rsidR="7A2DF9C0" w:rsidRPr="0029388E">
        <w:rPr>
          <w:rFonts w:asciiTheme="minorHAnsi" w:hAnsiTheme="minorHAnsi" w:cstheme="minorHAnsi"/>
        </w:rPr>
        <w:t>,</w:t>
      </w:r>
      <w:r w:rsidR="71270EA6" w:rsidRPr="0029388E">
        <w:rPr>
          <w:rFonts w:asciiTheme="minorHAnsi" w:hAnsiTheme="minorHAnsi" w:cstheme="minorHAnsi"/>
        </w:rPr>
        <w:t xml:space="preserve"> </w:t>
      </w:r>
      <w:r w:rsidR="6B8D1CEE" w:rsidRPr="0029388E">
        <w:rPr>
          <w:rFonts w:asciiTheme="minorHAnsi" w:hAnsiTheme="minorHAnsi" w:cstheme="minorHAnsi"/>
        </w:rPr>
        <w:t>and is</w:t>
      </w:r>
      <w:r w:rsidR="7A2DF9C0" w:rsidRPr="0029388E">
        <w:rPr>
          <w:rFonts w:asciiTheme="minorHAnsi" w:hAnsiTheme="minorHAnsi" w:cstheme="minorHAnsi"/>
        </w:rPr>
        <w:t>,</w:t>
      </w:r>
      <w:r w:rsidR="6B8D1CEE" w:rsidRPr="0029388E">
        <w:rPr>
          <w:rFonts w:asciiTheme="minorHAnsi" w:hAnsiTheme="minorHAnsi" w:cstheme="minorHAnsi"/>
        </w:rPr>
        <w:t xml:space="preserve"> </w:t>
      </w:r>
      <w:r w:rsidR="71270EA6" w:rsidRPr="0029388E">
        <w:rPr>
          <w:rFonts w:asciiTheme="minorHAnsi" w:hAnsiTheme="minorHAnsi" w:cstheme="minorHAnsi"/>
        </w:rPr>
        <w:t>safe</w:t>
      </w:r>
      <w:r w:rsidR="7A2DF9C0" w:rsidRPr="0029388E">
        <w:rPr>
          <w:rFonts w:asciiTheme="minorHAnsi" w:hAnsiTheme="minorHAnsi" w:cstheme="minorHAnsi"/>
        </w:rPr>
        <w:t>.</w:t>
      </w:r>
    </w:p>
    <w:p w14:paraId="1BD79BA5" w14:textId="62C5F729" w:rsidR="00DD7527" w:rsidRPr="0029388E" w:rsidRDefault="00D34428" w:rsidP="00DD7527">
      <w:pPr>
        <w:pStyle w:val="Heading1"/>
        <w:numPr>
          <w:ilvl w:val="0"/>
          <w:numId w:val="6"/>
        </w:numPr>
        <w:spacing w:before="179"/>
        <w:ind w:right="95"/>
        <w:rPr>
          <w:rFonts w:asciiTheme="minorHAnsi" w:hAnsiTheme="minorHAnsi" w:cstheme="minorHAnsi"/>
        </w:rPr>
      </w:pPr>
      <w:bookmarkStart w:id="1" w:name="2._Legislation_and_Statutory_Requirement"/>
      <w:bookmarkEnd w:id="1"/>
      <w:r w:rsidRPr="0029388E">
        <w:rPr>
          <w:rFonts w:asciiTheme="minorHAnsi" w:hAnsiTheme="minorHAnsi" w:cstheme="minorHAnsi"/>
        </w:rPr>
        <w:t>Legislation</w:t>
      </w:r>
      <w:r w:rsidRPr="0029388E">
        <w:rPr>
          <w:rFonts w:asciiTheme="minorHAnsi" w:hAnsiTheme="minorHAnsi" w:cstheme="minorHAnsi"/>
          <w:spacing w:val="-4"/>
        </w:rPr>
        <w:t xml:space="preserve"> </w:t>
      </w:r>
      <w:r w:rsidR="009E4D79" w:rsidRPr="0029388E">
        <w:rPr>
          <w:rFonts w:asciiTheme="minorHAnsi" w:hAnsiTheme="minorHAnsi" w:cstheme="minorHAnsi"/>
        </w:rPr>
        <w:t>&amp; Guidance</w:t>
      </w:r>
    </w:p>
    <w:p w14:paraId="45167EB9" w14:textId="77777777" w:rsidR="00DD7527" w:rsidRPr="0029388E" w:rsidRDefault="00DD7527" w:rsidP="0074285B">
      <w:pPr>
        <w:pStyle w:val="Default"/>
        <w:ind w:left="360"/>
        <w:jc w:val="both"/>
        <w:rPr>
          <w:rFonts w:asciiTheme="minorHAnsi" w:hAnsiTheme="minorHAnsi" w:cstheme="minorHAnsi"/>
          <w:sz w:val="22"/>
          <w:szCs w:val="22"/>
        </w:rPr>
      </w:pPr>
    </w:p>
    <w:p w14:paraId="6A0C26DE" w14:textId="5FA7D801" w:rsidR="0074285B" w:rsidRPr="0029388E" w:rsidRDefault="0074285B" w:rsidP="0074285B">
      <w:pPr>
        <w:pStyle w:val="Default"/>
        <w:ind w:left="360"/>
        <w:jc w:val="both"/>
        <w:rPr>
          <w:rFonts w:asciiTheme="minorHAnsi" w:hAnsiTheme="minorHAnsi" w:cstheme="minorHAnsi"/>
          <w:sz w:val="22"/>
          <w:szCs w:val="22"/>
        </w:rPr>
      </w:pPr>
      <w:r w:rsidRPr="0029388E">
        <w:rPr>
          <w:rFonts w:asciiTheme="minorHAnsi" w:hAnsiTheme="minorHAnsi" w:cstheme="minorHAnsi"/>
          <w:sz w:val="22"/>
          <w:szCs w:val="22"/>
        </w:rPr>
        <w:t xml:space="preserve">Section 93 of the Education and Inspections Act 2006 and further guidance issued by the DfE in July 2013 </w:t>
      </w:r>
      <w:r w:rsidRPr="0029388E">
        <w:rPr>
          <w:rFonts w:asciiTheme="minorHAnsi" w:hAnsiTheme="minorHAnsi" w:cstheme="minorHAnsi"/>
          <w:color w:val="0462C1"/>
          <w:sz w:val="22"/>
          <w:szCs w:val="22"/>
        </w:rPr>
        <w:t>(Use of reasonable force - Advice for headteachers, staff and governing bodies</w:t>
      </w:r>
      <w:r w:rsidRPr="0029388E">
        <w:rPr>
          <w:rFonts w:asciiTheme="minorHAnsi" w:hAnsiTheme="minorHAnsi" w:cstheme="minorHAnsi"/>
          <w:sz w:val="22"/>
          <w:szCs w:val="22"/>
        </w:rPr>
        <w:t>) enables school staff to use such force as is reasonable in the circumstances to prevent a pupil from doing, or continuing to do, any of the following:</w:t>
      </w:r>
    </w:p>
    <w:p w14:paraId="7AE7EAD3" w14:textId="77777777" w:rsidR="0074285B" w:rsidRPr="0029388E" w:rsidRDefault="0074285B" w:rsidP="0074285B">
      <w:pPr>
        <w:pStyle w:val="Default"/>
        <w:jc w:val="both"/>
        <w:rPr>
          <w:rFonts w:asciiTheme="minorHAnsi" w:hAnsiTheme="minorHAnsi" w:cstheme="minorHAnsi"/>
          <w:sz w:val="22"/>
          <w:szCs w:val="22"/>
        </w:rPr>
      </w:pPr>
    </w:p>
    <w:p w14:paraId="6F3C02AA" w14:textId="57C8EDC8" w:rsidR="0074285B" w:rsidRPr="0029388E" w:rsidRDefault="0074285B" w:rsidP="0074285B">
      <w:pPr>
        <w:pStyle w:val="Default"/>
        <w:numPr>
          <w:ilvl w:val="0"/>
          <w:numId w:val="17"/>
        </w:numPr>
        <w:jc w:val="both"/>
        <w:rPr>
          <w:rFonts w:asciiTheme="minorHAnsi" w:hAnsiTheme="minorHAnsi" w:cstheme="minorHAnsi"/>
          <w:sz w:val="22"/>
          <w:szCs w:val="22"/>
        </w:rPr>
      </w:pPr>
      <w:r w:rsidRPr="0029388E">
        <w:rPr>
          <w:rFonts w:asciiTheme="minorHAnsi" w:hAnsiTheme="minorHAnsi" w:cstheme="minorHAnsi"/>
          <w:sz w:val="22"/>
          <w:szCs w:val="22"/>
        </w:rPr>
        <w:t xml:space="preserve">committing any offence (or, for a pupil under the age of criminal responsibility, what would be an offence for an older pupil); </w:t>
      </w:r>
    </w:p>
    <w:p w14:paraId="6C3F22CD" w14:textId="6AA6A38A" w:rsidR="0074285B" w:rsidRPr="0029388E" w:rsidRDefault="0074285B" w:rsidP="0074285B">
      <w:pPr>
        <w:pStyle w:val="Default"/>
        <w:numPr>
          <w:ilvl w:val="0"/>
          <w:numId w:val="17"/>
        </w:numPr>
        <w:jc w:val="both"/>
        <w:rPr>
          <w:rFonts w:asciiTheme="minorHAnsi" w:hAnsiTheme="minorHAnsi" w:cstheme="minorHAnsi"/>
          <w:sz w:val="22"/>
          <w:szCs w:val="22"/>
        </w:rPr>
      </w:pPr>
      <w:r w:rsidRPr="0029388E">
        <w:rPr>
          <w:rFonts w:asciiTheme="minorHAnsi" w:hAnsiTheme="minorHAnsi" w:cstheme="minorHAnsi"/>
          <w:sz w:val="22"/>
          <w:szCs w:val="22"/>
        </w:rPr>
        <w:t xml:space="preserve">causing personal injury to, or damage to the property of, any person (including himself); or </w:t>
      </w:r>
    </w:p>
    <w:p w14:paraId="4D26F3CE" w14:textId="1AC302AC" w:rsidR="0074285B" w:rsidRPr="0029388E" w:rsidRDefault="0074285B" w:rsidP="0074285B">
      <w:pPr>
        <w:pStyle w:val="Default"/>
        <w:numPr>
          <w:ilvl w:val="0"/>
          <w:numId w:val="17"/>
        </w:numPr>
        <w:jc w:val="both"/>
        <w:rPr>
          <w:rFonts w:asciiTheme="minorHAnsi" w:hAnsiTheme="minorHAnsi" w:cstheme="minorHAnsi"/>
          <w:sz w:val="22"/>
          <w:szCs w:val="22"/>
        </w:rPr>
      </w:pPr>
      <w:r w:rsidRPr="0029388E">
        <w:rPr>
          <w:rFonts w:asciiTheme="minorHAnsi" w:hAnsiTheme="minorHAnsi" w:cstheme="minorHAnsi"/>
          <w:sz w:val="22"/>
          <w:szCs w:val="22"/>
        </w:rPr>
        <w:t xml:space="preserve">prejudicing the maintenance of good order and discipline at the school or among any pupils receiving education at the school, whether during a teaching session or otherwise. </w:t>
      </w:r>
    </w:p>
    <w:p w14:paraId="464A2EF1" w14:textId="26F79EB5" w:rsidR="00C80EC9" w:rsidRPr="0029388E" w:rsidRDefault="00C80EC9" w:rsidP="00C80EC9">
      <w:pPr>
        <w:pStyle w:val="Default"/>
        <w:ind w:left="360"/>
        <w:jc w:val="both"/>
        <w:rPr>
          <w:rFonts w:asciiTheme="minorHAnsi" w:hAnsiTheme="minorHAnsi" w:cstheme="minorHAnsi"/>
          <w:sz w:val="22"/>
          <w:szCs w:val="22"/>
        </w:rPr>
      </w:pPr>
    </w:p>
    <w:p w14:paraId="0490405A" w14:textId="2279D05E" w:rsidR="00C80EC9" w:rsidRPr="0029388E" w:rsidRDefault="00C80EC9" w:rsidP="007C6608">
      <w:pPr>
        <w:pStyle w:val="Default"/>
        <w:ind w:left="360"/>
        <w:rPr>
          <w:rFonts w:asciiTheme="minorHAnsi" w:hAnsiTheme="minorHAnsi" w:cstheme="minorHAnsi"/>
          <w:sz w:val="22"/>
          <w:szCs w:val="22"/>
        </w:rPr>
      </w:pPr>
      <w:r w:rsidRPr="0029388E">
        <w:rPr>
          <w:rFonts w:asciiTheme="minorHAnsi" w:hAnsiTheme="minorHAnsi" w:cstheme="minorHAnsi"/>
          <w:sz w:val="22"/>
          <w:szCs w:val="22"/>
        </w:rPr>
        <w:t xml:space="preserve">The statutory power conferred by Section 93 is in addition to the common law power of any citizen in an emergency to use reasonable force in self-defence, to prevent another person from being injured or committing a criminal offence. There is no legal definition of when it is reasonable to use force and each case must be judged on its circumstances and those exercising the power to use force must also take proper account of any particular special educational need and/or disability. </w:t>
      </w:r>
    </w:p>
    <w:p w14:paraId="363B6F0E" w14:textId="21203BD0" w:rsidR="0096299D" w:rsidRPr="0029388E" w:rsidRDefault="0096299D" w:rsidP="007C6608">
      <w:pPr>
        <w:pStyle w:val="Default"/>
        <w:ind w:left="360"/>
        <w:rPr>
          <w:rFonts w:asciiTheme="minorHAnsi" w:hAnsiTheme="minorHAnsi" w:cstheme="minorHAnsi"/>
          <w:sz w:val="22"/>
          <w:szCs w:val="22"/>
        </w:rPr>
      </w:pPr>
    </w:p>
    <w:p w14:paraId="6CA3583A" w14:textId="5FBC6E2C" w:rsidR="0096299D" w:rsidRPr="0029388E" w:rsidRDefault="00DD0B6C" w:rsidP="007C6608">
      <w:pPr>
        <w:pStyle w:val="Default"/>
        <w:ind w:left="360"/>
        <w:rPr>
          <w:rFonts w:asciiTheme="minorHAnsi" w:hAnsiTheme="minorHAnsi" w:cstheme="minorHAnsi"/>
          <w:sz w:val="22"/>
          <w:szCs w:val="22"/>
        </w:rPr>
      </w:pPr>
      <w:r w:rsidRPr="0029388E">
        <w:rPr>
          <w:rFonts w:asciiTheme="minorHAnsi" w:hAnsiTheme="minorHAnsi" w:cstheme="minorHAnsi"/>
          <w:sz w:val="22"/>
          <w:szCs w:val="22"/>
        </w:rPr>
        <w:t xml:space="preserve">DfE </w:t>
      </w:r>
      <w:r w:rsidR="0096299D" w:rsidRPr="0029388E">
        <w:rPr>
          <w:rFonts w:asciiTheme="minorHAnsi" w:hAnsiTheme="minorHAnsi" w:cstheme="minorHAnsi"/>
          <w:sz w:val="22"/>
          <w:szCs w:val="22"/>
        </w:rPr>
        <w:t xml:space="preserve">Guidance and </w:t>
      </w:r>
      <w:r w:rsidRPr="0029388E">
        <w:rPr>
          <w:rFonts w:asciiTheme="minorHAnsi" w:hAnsiTheme="minorHAnsi" w:cstheme="minorHAnsi"/>
          <w:sz w:val="22"/>
          <w:szCs w:val="22"/>
        </w:rPr>
        <w:t xml:space="preserve">The Schools Standards and Framework Act 1998 state that </w:t>
      </w:r>
      <w:r w:rsidRPr="0029388E">
        <w:rPr>
          <w:rFonts w:asciiTheme="minorHAnsi" w:hAnsiTheme="minorHAnsi" w:cstheme="minorHAnsi"/>
          <w:b/>
          <w:bCs/>
          <w:sz w:val="22"/>
          <w:szCs w:val="22"/>
        </w:rPr>
        <w:t>s</w:t>
      </w:r>
      <w:r w:rsidR="0096299D" w:rsidRPr="0029388E">
        <w:rPr>
          <w:rFonts w:asciiTheme="minorHAnsi" w:hAnsiTheme="minorHAnsi" w:cstheme="minorHAnsi"/>
          <w:b/>
          <w:bCs/>
          <w:sz w:val="22"/>
          <w:szCs w:val="22"/>
        </w:rPr>
        <w:t>chools cannot use force as a punishment</w:t>
      </w:r>
      <w:r w:rsidRPr="0029388E">
        <w:rPr>
          <w:rFonts w:asciiTheme="minorHAnsi" w:hAnsiTheme="minorHAnsi" w:cstheme="minorHAnsi"/>
          <w:b/>
          <w:bCs/>
          <w:sz w:val="22"/>
          <w:szCs w:val="22"/>
        </w:rPr>
        <w:t xml:space="preserve">. </w:t>
      </w:r>
      <w:r w:rsidRPr="0029388E">
        <w:rPr>
          <w:rFonts w:asciiTheme="minorHAnsi" w:hAnsiTheme="minorHAnsi" w:cstheme="minorHAnsi"/>
          <w:sz w:val="22"/>
          <w:szCs w:val="22"/>
        </w:rPr>
        <w:t>Also, whilst force can be used to search</w:t>
      </w:r>
      <w:r w:rsidR="007129B3" w:rsidRPr="0029388E">
        <w:rPr>
          <w:rFonts w:asciiTheme="minorHAnsi" w:hAnsiTheme="minorHAnsi" w:cstheme="minorHAnsi"/>
          <w:sz w:val="22"/>
          <w:szCs w:val="22"/>
        </w:rPr>
        <w:t xml:space="preserve"> for</w:t>
      </w:r>
      <w:r w:rsidRPr="0029388E">
        <w:rPr>
          <w:rFonts w:asciiTheme="minorHAnsi" w:hAnsiTheme="minorHAnsi" w:cstheme="minorHAnsi"/>
          <w:sz w:val="22"/>
          <w:szCs w:val="22"/>
        </w:rPr>
        <w:t xml:space="preserve"> and confiscate prohibited items it </w:t>
      </w:r>
      <w:r w:rsidRPr="0029388E">
        <w:rPr>
          <w:rFonts w:asciiTheme="minorHAnsi" w:hAnsiTheme="minorHAnsi" w:cstheme="minorHAnsi"/>
          <w:b/>
          <w:bCs/>
          <w:sz w:val="22"/>
          <w:szCs w:val="22"/>
        </w:rPr>
        <w:t>cannot</w:t>
      </w:r>
      <w:r w:rsidRPr="0029388E">
        <w:rPr>
          <w:rFonts w:asciiTheme="minorHAnsi" w:hAnsiTheme="minorHAnsi" w:cstheme="minorHAnsi"/>
          <w:b/>
          <w:bCs/>
          <w:sz w:val="23"/>
          <w:szCs w:val="23"/>
        </w:rPr>
        <w:t xml:space="preserve"> </w:t>
      </w:r>
      <w:r w:rsidRPr="0029388E">
        <w:rPr>
          <w:rFonts w:asciiTheme="minorHAnsi" w:hAnsiTheme="minorHAnsi" w:cstheme="minorHAnsi"/>
          <w:sz w:val="22"/>
          <w:szCs w:val="22"/>
        </w:rPr>
        <w:t>be used to search for items banned under the school rules.</w:t>
      </w:r>
      <w:r w:rsidR="007129B3" w:rsidRPr="0029388E">
        <w:rPr>
          <w:rFonts w:asciiTheme="minorHAnsi" w:hAnsiTheme="minorHAnsi" w:cstheme="minorHAnsi"/>
          <w:sz w:val="22"/>
          <w:szCs w:val="22"/>
        </w:rPr>
        <w:t xml:space="preserve"> (See Screening, Searching and Confiscation policy)</w:t>
      </w:r>
    </w:p>
    <w:p w14:paraId="53305313" w14:textId="36F2DE3B" w:rsidR="0074285B" w:rsidRPr="0029388E" w:rsidRDefault="0074285B" w:rsidP="0074285B">
      <w:pPr>
        <w:pStyle w:val="Default"/>
        <w:ind w:left="360"/>
        <w:jc w:val="both"/>
        <w:rPr>
          <w:rFonts w:asciiTheme="minorHAnsi" w:hAnsiTheme="minorHAnsi" w:cstheme="minorHAnsi"/>
          <w:sz w:val="22"/>
          <w:szCs w:val="22"/>
        </w:rPr>
      </w:pPr>
    </w:p>
    <w:p w14:paraId="7E1A9311" w14:textId="0668798E" w:rsidR="00C80EC9" w:rsidRPr="0029388E" w:rsidRDefault="00C80EC9" w:rsidP="0074285B">
      <w:pPr>
        <w:pStyle w:val="Default"/>
        <w:ind w:firstLine="360"/>
        <w:rPr>
          <w:rFonts w:asciiTheme="minorHAnsi" w:hAnsiTheme="minorHAnsi" w:cstheme="minorHAnsi"/>
          <w:b/>
          <w:bCs/>
          <w:sz w:val="22"/>
          <w:szCs w:val="22"/>
        </w:rPr>
      </w:pPr>
      <w:r w:rsidRPr="0029388E">
        <w:rPr>
          <w:rFonts w:asciiTheme="minorHAnsi" w:hAnsiTheme="minorHAnsi" w:cstheme="minorHAnsi"/>
          <w:b/>
          <w:bCs/>
          <w:sz w:val="22"/>
          <w:szCs w:val="22"/>
        </w:rPr>
        <w:t>Who can use reasonable force?</w:t>
      </w:r>
    </w:p>
    <w:p w14:paraId="1E443DB9" w14:textId="17590B00" w:rsidR="0074285B" w:rsidRPr="0029388E" w:rsidRDefault="0074285B" w:rsidP="00DD7527">
      <w:pPr>
        <w:pStyle w:val="Default"/>
        <w:ind w:firstLine="360"/>
        <w:rPr>
          <w:rFonts w:asciiTheme="minorHAnsi" w:hAnsiTheme="minorHAnsi" w:cstheme="minorHAnsi"/>
          <w:sz w:val="22"/>
          <w:szCs w:val="22"/>
        </w:rPr>
      </w:pPr>
      <w:r w:rsidRPr="0029388E">
        <w:rPr>
          <w:rFonts w:asciiTheme="minorHAnsi" w:hAnsiTheme="minorHAnsi" w:cstheme="minorHAnsi"/>
          <w:sz w:val="22"/>
          <w:szCs w:val="22"/>
        </w:rPr>
        <w:t xml:space="preserve">The staff to which this power applies are defined in Section 95 of the Act as: </w:t>
      </w:r>
    </w:p>
    <w:p w14:paraId="25160976" w14:textId="0B965CFB" w:rsidR="0074285B" w:rsidRPr="0029388E" w:rsidRDefault="0074285B" w:rsidP="0096299D">
      <w:pPr>
        <w:pStyle w:val="ListParagraph"/>
        <w:widowControl/>
        <w:numPr>
          <w:ilvl w:val="0"/>
          <w:numId w:val="18"/>
        </w:numPr>
        <w:adjustRightInd w:val="0"/>
        <w:rPr>
          <w:rFonts w:asciiTheme="minorHAnsi" w:eastAsiaTheme="minorHAnsi" w:hAnsiTheme="minorHAnsi" w:cstheme="minorHAnsi"/>
          <w:color w:val="000000"/>
          <w:sz w:val="24"/>
          <w:szCs w:val="24"/>
          <w:lang w:val="en-AU"/>
        </w:rPr>
      </w:pPr>
      <w:r w:rsidRPr="0029388E">
        <w:rPr>
          <w:rFonts w:asciiTheme="minorHAnsi" w:eastAsiaTheme="minorHAnsi" w:hAnsiTheme="minorHAnsi" w:cstheme="minorHAnsi"/>
          <w:color w:val="000000"/>
          <w:lang w:val="en-AU"/>
        </w:rPr>
        <w:t xml:space="preserve">All members of school staff have a legal power to use reasonable force. </w:t>
      </w:r>
    </w:p>
    <w:p w14:paraId="5975C610" w14:textId="3CD99950" w:rsidR="0074285B" w:rsidRPr="0029388E" w:rsidRDefault="0074285B" w:rsidP="00C80EC9">
      <w:pPr>
        <w:pStyle w:val="ListParagraph"/>
        <w:widowControl/>
        <w:numPr>
          <w:ilvl w:val="0"/>
          <w:numId w:val="18"/>
        </w:numPr>
        <w:adjustRightInd w:val="0"/>
        <w:rPr>
          <w:rFonts w:asciiTheme="minorHAnsi" w:eastAsiaTheme="minorHAnsi" w:hAnsiTheme="minorHAnsi" w:cstheme="minorHAnsi"/>
          <w:color w:val="000000"/>
          <w:lang w:val="en-AU"/>
        </w:rPr>
      </w:pPr>
      <w:r w:rsidRPr="0029388E">
        <w:rPr>
          <w:rFonts w:asciiTheme="minorHAnsi" w:eastAsiaTheme="minorHAnsi" w:hAnsiTheme="minorHAnsi" w:cstheme="minorHAnsi"/>
          <w:color w:val="000000"/>
          <w:lang w:val="en-AU"/>
        </w:rPr>
        <w:t xml:space="preserve">It can also apply to people whom the Head has temporarily put in charge of pupils such as unpaid volunteers or parents accompanying students on a school organised visit. </w:t>
      </w:r>
    </w:p>
    <w:p w14:paraId="2EA3C9A8" w14:textId="77777777" w:rsidR="0074285B" w:rsidRPr="0029388E" w:rsidRDefault="0074285B" w:rsidP="00C80EC9">
      <w:pPr>
        <w:pStyle w:val="Default"/>
        <w:jc w:val="both"/>
        <w:rPr>
          <w:rFonts w:asciiTheme="minorHAnsi" w:hAnsiTheme="minorHAnsi" w:cstheme="minorHAnsi"/>
          <w:sz w:val="22"/>
          <w:szCs w:val="22"/>
        </w:rPr>
      </w:pPr>
    </w:p>
    <w:p w14:paraId="60C8E9F1" w14:textId="77777777" w:rsidR="00C80EC9" w:rsidRPr="0029388E" w:rsidRDefault="0074285B" w:rsidP="00C80EC9">
      <w:pPr>
        <w:pStyle w:val="Default"/>
        <w:ind w:firstLine="360"/>
        <w:rPr>
          <w:rFonts w:asciiTheme="minorHAnsi" w:hAnsiTheme="minorHAnsi" w:cstheme="minorHAnsi"/>
          <w:b/>
          <w:bCs/>
          <w:sz w:val="22"/>
          <w:szCs w:val="22"/>
        </w:rPr>
      </w:pPr>
      <w:r w:rsidRPr="0029388E">
        <w:rPr>
          <w:rFonts w:asciiTheme="minorHAnsi" w:hAnsiTheme="minorHAnsi" w:cstheme="minorHAnsi"/>
          <w:b/>
          <w:bCs/>
          <w:sz w:val="22"/>
          <w:szCs w:val="22"/>
        </w:rPr>
        <w:t xml:space="preserve">The types of force which are deemed to be reasonable </w:t>
      </w:r>
    </w:p>
    <w:p w14:paraId="4417FD14" w14:textId="65D017B6" w:rsidR="0074285B" w:rsidRPr="0029388E" w:rsidRDefault="00C80EC9" w:rsidP="00C80EC9">
      <w:pPr>
        <w:pStyle w:val="Default"/>
        <w:numPr>
          <w:ilvl w:val="0"/>
          <w:numId w:val="19"/>
        </w:numPr>
        <w:rPr>
          <w:rFonts w:asciiTheme="minorHAnsi" w:hAnsiTheme="minorHAnsi" w:cstheme="minorHAnsi"/>
          <w:b/>
          <w:bCs/>
          <w:sz w:val="22"/>
          <w:szCs w:val="22"/>
        </w:rPr>
      </w:pPr>
      <w:r w:rsidRPr="0029388E">
        <w:rPr>
          <w:rFonts w:asciiTheme="minorHAnsi" w:hAnsiTheme="minorHAnsi" w:cstheme="minorHAnsi"/>
          <w:sz w:val="22"/>
          <w:szCs w:val="22"/>
        </w:rPr>
        <w:t>P</w:t>
      </w:r>
      <w:r w:rsidR="0074285B" w:rsidRPr="0029388E">
        <w:rPr>
          <w:rFonts w:asciiTheme="minorHAnsi" w:hAnsiTheme="minorHAnsi" w:cstheme="minorHAnsi"/>
          <w:sz w:val="22"/>
          <w:szCs w:val="22"/>
        </w:rPr>
        <w:t xml:space="preserve">assive physical contact resulting from standing between two pupils or blocking a pupil’s path; </w:t>
      </w:r>
    </w:p>
    <w:p w14:paraId="6754B8D0" w14:textId="4D683A81" w:rsidR="0074285B" w:rsidRPr="0029388E" w:rsidRDefault="00C80EC9" w:rsidP="00C80EC9">
      <w:pPr>
        <w:pStyle w:val="Default"/>
        <w:numPr>
          <w:ilvl w:val="0"/>
          <w:numId w:val="19"/>
        </w:numPr>
        <w:rPr>
          <w:rFonts w:asciiTheme="minorHAnsi" w:hAnsiTheme="minorHAnsi" w:cstheme="minorHAnsi"/>
          <w:sz w:val="22"/>
          <w:szCs w:val="22"/>
        </w:rPr>
      </w:pPr>
      <w:r w:rsidRPr="0029388E">
        <w:rPr>
          <w:rFonts w:asciiTheme="minorHAnsi" w:hAnsiTheme="minorHAnsi" w:cstheme="minorHAnsi"/>
          <w:sz w:val="22"/>
          <w:szCs w:val="22"/>
        </w:rPr>
        <w:t>A</w:t>
      </w:r>
      <w:r w:rsidR="0074285B" w:rsidRPr="0029388E">
        <w:rPr>
          <w:rFonts w:asciiTheme="minorHAnsi" w:hAnsiTheme="minorHAnsi" w:cstheme="minorHAnsi"/>
          <w:sz w:val="22"/>
          <w:szCs w:val="22"/>
        </w:rPr>
        <w:t xml:space="preserve">ctive physical contact such as leading a pupil by the hand or arm; ushering a pupil away by placing a hand in the centre of his back; or, in more extreme circumstances, using appropriate restrictive holds. </w:t>
      </w:r>
    </w:p>
    <w:p w14:paraId="329950BD" w14:textId="3EBB2F63" w:rsidR="00DD7527" w:rsidRPr="0029388E" w:rsidRDefault="00DD7527" w:rsidP="00DD7527">
      <w:pPr>
        <w:pStyle w:val="Default"/>
        <w:ind w:left="360"/>
        <w:rPr>
          <w:rFonts w:asciiTheme="minorHAnsi" w:hAnsiTheme="minorHAnsi" w:cstheme="minorHAnsi"/>
          <w:sz w:val="22"/>
          <w:szCs w:val="22"/>
        </w:rPr>
      </w:pPr>
    </w:p>
    <w:p w14:paraId="182B5DEB" w14:textId="77777777" w:rsidR="0029388E" w:rsidRDefault="0029388E" w:rsidP="00DD7527">
      <w:pPr>
        <w:pStyle w:val="Default"/>
        <w:ind w:left="360"/>
        <w:rPr>
          <w:rFonts w:asciiTheme="minorHAnsi" w:hAnsiTheme="minorHAnsi" w:cstheme="minorHAnsi"/>
          <w:b/>
          <w:bCs/>
          <w:sz w:val="22"/>
          <w:szCs w:val="22"/>
        </w:rPr>
      </w:pPr>
    </w:p>
    <w:p w14:paraId="2E15C2CE" w14:textId="038ECBC1" w:rsidR="00DD7527" w:rsidRPr="0029388E" w:rsidRDefault="00DD7527" w:rsidP="00DD7527">
      <w:pPr>
        <w:pStyle w:val="Default"/>
        <w:ind w:left="360"/>
        <w:rPr>
          <w:rFonts w:asciiTheme="minorHAnsi" w:hAnsiTheme="minorHAnsi" w:cstheme="minorHAnsi"/>
          <w:b/>
          <w:bCs/>
          <w:sz w:val="22"/>
          <w:szCs w:val="22"/>
        </w:rPr>
      </w:pPr>
      <w:r w:rsidRPr="0029388E">
        <w:rPr>
          <w:rFonts w:asciiTheme="minorHAnsi" w:hAnsiTheme="minorHAnsi" w:cstheme="minorHAnsi"/>
          <w:b/>
          <w:bCs/>
          <w:sz w:val="22"/>
          <w:szCs w:val="22"/>
        </w:rPr>
        <w:t>Other physical contact with pupils</w:t>
      </w:r>
    </w:p>
    <w:p w14:paraId="3F4128D1" w14:textId="77777777" w:rsidR="00DD7527" w:rsidRPr="0029388E" w:rsidRDefault="00DD7527" w:rsidP="00DD7527">
      <w:pPr>
        <w:widowControl/>
        <w:adjustRightInd w:val="0"/>
        <w:ind w:left="360"/>
        <w:rPr>
          <w:rFonts w:asciiTheme="minorHAnsi" w:eastAsiaTheme="minorHAnsi" w:hAnsiTheme="minorHAnsi" w:cstheme="minorHAnsi"/>
          <w:color w:val="000000"/>
          <w:lang w:val="en-AU"/>
        </w:rPr>
      </w:pPr>
      <w:r w:rsidRPr="0029388E">
        <w:rPr>
          <w:rFonts w:asciiTheme="minorHAnsi" w:eastAsiaTheme="minorHAnsi" w:hAnsiTheme="minorHAnsi" w:cstheme="minorHAnsi"/>
          <w:color w:val="000000"/>
          <w:lang w:val="en-AU"/>
        </w:rPr>
        <w:t xml:space="preserve">The DfE says that it is not illegal to touch a pupil and that there are occasions when physical contact with a pupil is ‘proper and necessary’. </w:t>
      </w:r>
    </w:p>
    <w:p w14:paraId="41C7AD3F" w14:textId="77777777" w:rsidR="00DD7527" w:rsidRPr="0029388E" w:rsidRDefault="00DD7527" w:rsidP="00DD7527">
      <w:pPr>
        <w:widowControl/>
        <w:adjustRightInd w:val="0"/>
        <w:ind w:firstLine="360"/>
        <w:rPr>
          <w:rFonts w:asciiTheme="minorHAnsi" w:eastAsiaTheme="minorHAnsi" w:hAnsiTheme="minorHAnsi" w:cstheme="minorHAnsi"/>
          <w:color w:val="000000"/>
          <w:lang w:val="en-AU"/>
        </w:rPr>
      </w:pPr>
      <w:r w:rsidRPr="0029388E">
        <w:rPr>
          <w:rFonts w:asciiTheme="minorHAnsi" w:eastAsiaTheme="minorHAnsi" w:hAnsiTheme="minorHAnsi" w:cstheme="minorHAnsi"/>
          <w:color w:val="000000"/>
          <w:lang w:val="en-AU"/>
        </w:rPr>
        <w:t xml:space="preserve">Examples of where touching a pupil might be proper or necessary include: </w:t>
      </w:r>
    </w:p>
    <w:p w14:paraId="244E2321" w14:textId="08C47FDB" w:rsidR="00DD7527" w:rsidRPr="0029388E" w:rsidRDefault="00DD7527" w:rsidP="007C6608">
      <w:pPr>
        <w:pStyle w:val="ListParagraph"/>
        <w:widowControl/>
        <w:numPr>
          <w:ilvl w:val="0"/>
          <w:numId w:val="21"/>
        </w:numPr>
        <w:adjustRightInd w:val="0"/>
        <w:rPr>
          <w:rFonts w:asciiTheme="minorHAnsi" w:eastAsiaTheme="minorHAnsi" w:hAnsiTheme="minorHAnsi" w:cstheme="minorHAnsi"/>
          <w:color w:val="000000"/>
          <w:lang w:val="en-AU"/>
        </w:rPr>
      </w:pPr>
      <w:r w:rsidRPr="0029388E">
        <w:rPr>
          <w:rFonts w:asciiTheme="minorHAnsi" w:eastAsiaTheme="minorHAnsi" w:hAnsiTheme="minorHAnsi" w:cstheme="minorHAnsi"/>
          <w:color w:val="000000"/>
          <w:lang w:val="en-AU"/>
        </w:rPr>
        <w:t xml:space="preserve">Holding the hand of the child </w:t>
      </w:r>
    </w:p>
    <w:p w14:paraId="64A66946" w14:textId="70605E73" w:rsidR="00DD7527" w:rsidRPr="0029388E" w:rsidRDefault="00DD7527" w:rsidP="007C6608">
      <w:pPr>
        <w:pStyle w:val="ListParagraph"/>
        <w:widowControl/>
        <w:numPr>
          <w:ilvl w:val="0"/>
          <w:numId w:val="21"/>
        </w:numPr>
        <w:adjustRightInd w:val="0"/>
        <w:rPr>
          <w:rFonts w:asciiTheme="minorHAnsi" w:eastAsiaTheme="minorHAnsi" w:hAnsiTheme="minorHAnsi" w:cstheme="minorHAnsi"/>
          <w:color w:val="000000"/>
          <w:lang w:val="en-AU"/>
        </w:rPr>
      </w:pPr>
      <w:r w:rsidRPr="0029388E">
        <w:rPr>
          <w:rFonts w:asciiTheme="minorHAnsi" w:eastAsiaTheme="minorHAnsi" w:hAnsiTheme="minorHAnsi" w:cstheme="minorHAnsi"/>
          <w:color w:val="000000"/>
          <w:lang w:val="en-AU"/>
        </w:rPr>
        <w:t xml:space="preserve">When comforting a distressed pupil. </w:t>
      </w:r>
    </w:p>
    <w:p w14:paraId="5F219CC9" w14:textId="0FE5E559" w:rsidR="00DD7527" w:rsidRPr="0029388E" w:rsidRDefault="00DD7527" w:rsidP="007C6608">
      <w:pPr>
        <w:pStyle w:val="ListParagraph"/>
        <w:widowControl/>
        <w:numPr>
          <w:ilvl w:val="0"/>
          <w:numId w:val="21"/>
        </w:numPr>
        <w:adjustRightInd w:val="0"/>
        <w:rPr>
          <w:rFonts w:asciiTheme="minorHAnsi" w:eastAsiaTheme="minorHAnsi" w:hAnsiTheme="minorHAnsi" w:cstheme="minorHAnsi"/>
          <w:color w:val="000000"/>
          <w:lang w:val="en-AU"/>
        </w:rPr>
      </w:pPr>
      <w:r w:rsidRPr="0029388E">
        <w:rPr>
          <w:rFonts w:asciiTheme="minorHAnsi" w:eastAsiaTheme="minorHAnsi" w:hAnsiTheme="minorHAnsi" w:cstheme="minorHAnsi"/>
          <w:color w:val="000000"/>
          <w:lang w:val="en-AU"/>
        </w:rPr>
        <w:t xml:space="preserve">When congratulating or praising a pupil. </w:t>
      </w:r>
    </w:p>
    <w:p w14:paraId="3EEAC9EE" w14:textId="455EA6CE" w:rsidR="00DD7527" w:rsidRPr="0029388E" w:rsidRDefault="00DD7527" w:rsidP="007C6608">
      <w:pPr>
        <w:pStyle w:val="ListParagraph"/>
        <w:widowControl/>
        <w:numPr>
          <w:ilvl w:val="0"/>
          <w:numId w:val="21"/>
        </w:numPr>
        <w:adjustRightInd w:val="0"/>
        <w:rPr>
          <w:rFonts w:asciiTheme="minorHAnsi" w:eastAsiaTheme="minorHAnsi" w:hAnsiTheme="minorHAnsi" w:cstheme="minorHAnsi"/>
          <w:color w:val="000000"/>
          <w:lang w:val="en-AU"/>
        </w:rPr>
      </w:pPr>
      <w:r w:rsidRPr="0029388E">
        <w:rPr>
          <w:rFonts w:asciiTheme="minorHAnsi" w:eastAsiaTheme="minorHAnsi" w:hAnsiTheme="minorHAnsi" w:cstheme="minorHAnsi"/>
          <w:color w:val="000000"/>
          <w:lang w:val="en-AU"/>
        </w:rPr>
        <w:t xml:space="preserve">When demonstrating physical skills e.g., musical instrument, during PE lessons, handwriting. </w:t>
      </w:r>
    </w:p>
    <w:p w14:paraId="1B2988F3" w14:textId="2315E863" w:rsidR="00DD7527" w:rsidRPr="0029388E" w:rsidRDefault="00DD7527" w:rsidP="007C6608">
      <w:pPr>
        <w:pStyle w:val="ListParagraph"/>
        <w:widowControl/>
        <w:numPr>
          <w:ilvl w:val="0"/>
          <w:numId w:val="21"/>
        </w:numPr>
        <w:adjustRightInd w:val="0"/>
        <w:rPr>
          <w:rFonts w:asciiTheme="minorHAnsi" w:eastAsiaTheme="minorHAnsi" w:hAnsiTheme="minorHAnsi" w:cstheme="minorHAnsi"/>
          <w:color w:val="000000"/>
          <w:lang w:val="en-AU"/>
        </w:rPr>
      </w:pPr>
      <w:r w:rsidRPr="0029388E">
        <w:rPr>
          <w:rFonts w:asciiTheme="minorHAnsi" w:eastAsiaTheme="minorHAnsi" w:hAnsiTheme="minorHAnsi" w:cstheme="minorHAnsi"/>
          <w:color w:val="000000"/>
          <w:lang w:val="en-AU"/>
        </w:rPr>
        <w:t xml:space="preserve">When giving first aid. </w:t>
      </w:r>
    </w:p>
    <w:p w14:paraId="454D761C" w14:textId="3CB30264" w:rsidR="00DD7527" w:rsidRPr="0029388E" w:rsidRDefault="00DD7527" w:rsidP="00DD7527">
      <w:pPr>
        <w:pStyle w:val="Default"/>
        <w:ind w:left="360"/>
        <w:rPr>
          <w:rFonts w:asciiTheme="minorHAnsi" w:hAnsiTheme="minorHAnsi" w:cstheme="minorHAnsi"/>
          <w:sz w:val="22"/>
          <w:szCs w:val="22"/>
        </w:rPr>
      </w:pPr>
    </w:p>
    <w:p w14:paraId="16931272" w14:textId="77777777" w:rsidR="000D61C4" w:rsidRPr="0029388E" w:rsidRDefault="007C6608" w:rsidP="00DD7527">
      <w:pPr>
        <w:pStyle w:val="Default"/>
        <w:ind w:left="360"/>
        <w:rPr>
          <w:rFonts w:asciiTheme="minorHAnsi" w:hAnsiTheme="minorHAnsi" w:cstheme="minorHAnsi"/>
          <w:sz w:val="22"/>
          <w:szCs w:val="22"/>
        </w:rPr>
      </w:pPr>
      <w:r w:rsidRPr="0029388E">
        <w:rPr>
          <w:rFonts w:asciiTheme="minorHAnsi" w:hAnsiTheme="minorHAnsi" w:cstheme="minorHAnsi"/>
          <w:b/>
          <w:bCs/>
          <w:sz w:val="22"/>
          <w:szCs w:val="22"/>
        </w:rPr>
        <w:t>Minimising the Need to Use Force</w:t>
      </w:r>
      <w:r w:rsidRPr="0029388E">
        <w:rPr>
          <w:rFonts w:asciiTheme="minorHAnsi" w:hAnsiTheme="minorHAnsi" w:cstheme="minorHAnsi"/>
          <w:sz w:val="22"/>
          <w:szCs w:val="22"/>
        </w:rPr>
        <w:t xml:space="preserve"> </w:t>
      </w:r>
    </w:p>
    <w:p w14:paraId="3A6F78A4" w14:textId="17BC1CFF" w:rsidR="007C6608" w:rsidRPr="0029388E" w:rsidRDefault="7CF3912E" w:rsidP="00DD7527">
      <w:pPr>
        <w:pStyle w:val="Default"/>
        <w:ind w:left="360"/>
        <w:rPr>
          <w:rFonts w:asciiTheme="minorHAnsi" w:hAnsiTheme="minorHAnsi" w:cstheme="minorHAnsi"/>
          <w:sz w:val="22"/>
          <w:szCs w:val="22"/>
        </w:rPr>
      </w:pPr>
      <w:r w:rsidRPr="0029388E">
        <w:rPr>
          <w:rFonts w:asciiTheme="minorHAnsi" w:hAnsiTheme="minorHAnsi" w:cstheme="minorHAnsi"/>
          <w:sz w:val="22"/>
          <w:szCs w:val="22"/>
        </w:rPr>
        <w:t xml:space="preserve">Use of force is only used as a last resort and procedures are in place </w:t>
      </w:r>
      <w:r w:rsidR="7A2DF9C0" w:rsidRPr="0029388E">
        <w:rPr>
          <w:rFonts w:asciiTheme="minorHAnsi" w:hAnsiTheme="minorHAnsi" w:cstheme="minorHAnsi"/>
          <w:sz w:val="22"/>
          <w:szCs w:val="22"/>
        </w:rPr>
        <w:t xml:space="preserve">in Pivot </w:t>
      </w:r>
      <w:r w:rsidR="63468FE0" w:rsidRPr="0029388E">
        <w:rPr>
          <w:rFonts w:asciiTheme="minorHAnsi" w:hAnsiTheme="minorHAnsi" w:cstheme="minorHAnsi"/>
          <w:sz w:val="22"/>
          <w:szCs w:val="22"/>
        </w:rPr>
        <w:t>p</w:t>
      </w:r>
      <w:r w:rsidR="7A2DF9C0" w:rsidRPr="0029388E">
        <w:rPr>
          <w:rFonts w:asciiTheme="minorHAnsi" w:hAnsiTheme="minorHAnsi" w:cstheme="minorHAnsi"/>
          <w:sz w:val="22"/>
          <w:szCs w:val="22"/>
        </w:rPr>
        <w:t>rovisions</w:t>
      </w:r>
      <w:r w:rsidRPr="0029388E">
        <w:rPr>
          <w:rFonts w:asciiTheme="minorHAnsi" w:hAnsiTheme="minorHAnsi" w:cstheme="minorHAnsi"/>
          <w:sz w:val="22"/>
          <w:szCs w:val="22"/>
        </w:rPr>
        <w:t xml:space="preserve"> to create a calm and orderly environment </w:t>
      </w:r>
      <w:r w:rsidR="59111EAB" w:rsidRPr="0029388E">
        <w:rPr>
          <w:rFonts w:asciiTheme="minorHAnsi" w:hAnsiTheme="minorHAnsi" w:cstheme="minorHAnsi"/>
          <w:sz w:val="22"/>
          <w:szCs w:val="22"/>
        </w:rPr>
        <w:t xml:space="preserve">within a </w:t>
      </w:r>
      <w:r w:rsidRPr="0029388E">
        <w:rPr>
          <w:rFonts w:asciiTheme="minorHAnsi" w:hAnsiTheme="minorHAnsi" w:cstheme="minorHAnsi"/>
          <w:sz w:val="22"/>
          <w:szCs w:val="22"/>
        </w:rPr>
        <w:t xml:space="preserve">supportive school climate that lessens the risk and threat of violence of any kind. Effective relationships are developed between staff and pupils and PSHE and </w:t>
      </w:r>
      <w:r w:rsidR="7A2DF9C0" w:rsidRPr="0029388E">
        <w:rPr>
          <w:rFonts w:asciiTheme="minorHAnsi" w:hAnsiTheme="minorHAnsi" w:cstheme="minorHAnsi"/>
          <w:sz w:val="22"/>
          <w:szCs w:val="22"/>
        </w:rPr>
        <w:t>Zones of Regulation</w:t>
      </w:r>
      <w:r w:rsidRPr="0029388E">
        <w:rPr>
          <w:rFonts w:asciiTheme="minorHAnsi" w:hAnsiTheme="minorHAnsi" w:cstheme="minorHAnsi"/>
          <w:sz w:val="22"/>
          <w:szCs w:val="22"/>
        </w:rPr>
        <w:t xml:space="preserve"> activities support pupils in managing conflict and coping with feelings. Staff are also given guidance and training in how to manage pupil behaviour.</w:t>
      </w:r>
    </w:p>
    <w:p w14:paraId="3842E785" w14:textId="77777777" w:rsidR="0074285B" w:rsidRPr="0029388E" w:rsidRDefault="0074285B" w:rsidP="0074285B">
      <w:pPr>
        <w:pStyle w:val="Default"/>
        <w:rPr>
          <w:rFonts w:asciiTheme="minorHAnsi" w:hAnsiTheme="minorHAnsi" w:cstheme="minorHAnsi"/>
          <w:sz w:val="22"/>
          <w:szCs w:val="22"/>
        </w:rPr>
      </w:pPr>
    </w:p>
    <w:p w14:paraId="26598C7B" w14:textId="1301B0FC" w:rsidR="008D2F40" w:rsidRPr="0029388E" w:rsidRDefault="00C97ADA">
      <w:pPr>
        <w:pStyle w:val="Heading1"/>
        <w:numPr>
          <w:ilvl w:val="0"/>
          <w:numId w:val="6"/>
        </w:numPr>
        <w:spacing w:before="202"/>
        <w:ind w:right="95"/>
        <w:rPr>
          <w:rFonts w:asciiTheme="minorHAnsi" w:hAnsiTheme="minorHAnsi" w:cstheme="minorHAnsi"/>
        </w:rPr>
      </w:pPr>
      <w:bookmarkStart w:id="2" w:name="3._Definitions"/>
      <w:bookmarkEnd w:id="2"/>
      <w:r w:rsidRPr="0029388E">
        <w:rPr>
          <w:rFonts w:asciiTheme="minorHAnsi" w:hAnsiTheme="minorHAnsi" w:cstheme="minorHAnsi"/>
        </w:rPr>
        <w:t>Physical Interventions</w:t>
      </w:r>
    </w:p>
    <w:p w14:paraId="46743A19" w14:textId="77777777" w:rsidR="00D84576" w:rsidRPr="0029388E" w:rsidRDefault="00D84576" w:rsidP="00D84576">
      <w:pPr>
        <w:widowControl/>
        <w:adjustRightInd w:val="0"/>
        <w:rPr>
          <w:rFonts w:asciiTheme="minorHAnsi" w:eastAsiaTheme="minorHAnsi" w:hAnsiTheme="minorHAnsi" w:cstheme="minorHAnsi"/>
          <w:color w:val="000000"/>
          <w:sz w:val="24"/>
          <w:szCs w:val="24"/>
          <w:lang w:val="en-AU"/>
        </w:rPr>
      </w:pPr>
    </w:p>
    <w:p w14:paraId="2B34E7B2" w14:textId="683B2D0C" w:rsidR="00003596" w:rsidRPr="0029388E" w:rsidRDefault="00C97ADA" w:rsidP="006C497B">
      <w:pPr>
        <w:widowControl/>
        <w:adjustRightInd w:val="0"/>
        <w:ind w:left="360"/>
        <w:rPr>
          <w:rFonts w:asciiTheme="minorHAnsi" w:eastAsiaTheme="minorHAnsi" w:hAnsiTheme="minorHAnsi" w:cstheme="minorHAnsi"/>
          <w:color w:val="000000"/>
          <w:lang w:val="en-AU"/>
        </w:rPr>
      </w:pPr>
      <w:r w:rsidRPr="0029388E">
        <w:rPr>
          <w:rFonts w:asciiTheme="minorHAnsi" w:eastAsiaTheme="minorHAnsi" w:hAnsiTheme="minorHAnsi" w:cstheme="minorHAnsi"/>
          <w:color w:val="000000"/>
          <w:lang w:val="en-AU"/>
        </w:rPr>
        <w:t xml:space="preserve">At Pivot we define a physical intervention as any reasonable use of force used to support a pupil who is building towards crisis. This can be a simple low level prompt touch or a restraint and everything in between. </w:t>
      </w:r>
      <w:r w:rsidR="00642B28" w:rsidRPr="0029388E">
        <w:rPr>
          <w:rFonts w:asciiTheme="minorHAnsi" w:eastAsiaTheme="minorHAnsi" w:hAnsiTheme="minorHAnsi" w:cstheme="minorHAnsi"/>
          <w:color w:val="000000"/>
          <w:lang w:val="en-AU"/>
        </w:rPr>
        <w:t>The decision on whether or not to physically intervene is down to the professional judgement of the staff member concerned and should always depend on the individual circumstances</w:t>
      </w:r>
      <w:r w:rsidRPr="0029388E">
        <w:rPr>
          <w:rFonts w:asciiTheme="minorHAnsi" w:eastAsiaTheme="minorHAnsi" w:hAnsiTheme="minorHAnsi" w:cstheme="minorHAnsi"/>
          <w:color w:val="000000"/>
          <w:lang w:val="en-AU"/>
        </w:rPr>
        <w:t xml:space="preserve"> and based on a</w:t>
      </w:r>
      <w:r w:rsidR="00D93955" w:rsidRPr="0029388E">
        <w:rPr>
          <w:rFonts w:asciiTheme="minorHAnsi" w:eastAsiaTheme="minorHAnsi" w:hAnsiTheme="minorHAnsi" w:cstheme="minorHAnsi"/>
          <w:color w:val="000000"/>
          <w:lang w:val="en-AU"/>
        </w:rPr>
        <w:t>n</w:t>
      </w:r>
      <w:r w:rsidRPr="0029388E">
        <w:rPr>
          <w:rFonts w:asciiTheme="minorHAnsi" w:eastAsiaTheme="minorHAnsi" w:hAnsiTheme="minorHAnsi" w:cstheme="minorHAnsi"/>
          <w:color w:val="000000"/>
          <w:lang w:val="en-AU"/>
        </w:rPr>
        <w:t xml:space="preserve"> assessment</w:t>
      </w:r>
      <w:r w:rsidR="00D93955" w:rsidRPr="0029388E">
        <w:rPr>
          <w:rFonts w:asciiTheme="minorHAnsi" w:eastAsiaTheme="minorHAnsi" w:hAnsiTheme="minorHAnsi" w:cstheme="minorHAnsi"/>
          <w:color w:val="000000"/>
          <w:lang w:val="en-AU"/>
        </w:rPr>
        <w:t xml:space="preserve"> of risk</w:t>
      </w:r>
      <w:r w:rsidR="00642B28" w:rsidRPr="0029388E">
        <w:rPr>
          <w:rFonts w:asciiTheme="minorHAnsi" w:eastAsiaTheme="minorHAnsi" w:hAnsiTheme="minorHAnsi" w:cstheme="minorHAnsi"/>
          <w:color w:val="000000"/>
          <w:lang w:val="en-AU"/>
        </w:rPr>
        <w:t xml:space="preserve">. </w:t>
      </w:r>
      <w:r w:rsidR="00D93955" w:rsidRPr="0029388E">
        <w:rPr>
          <w:rFonts w:asciiTheme="minorHAnsi" w:eastAsiaTheme="minorHAnsi" w:hAnsiTheme="minorHAnsi" w:cstheme="minorHAnsi"/>
          <w:color w:val="000000"/>
          <w:lang w:val="en-AU"/>
        </w:rPr>
        <w:t>This assessment should include the risk to the pupil, themselves and others.</w:t>
      </w:r>
    </w:p>
    <w:p w14:paraId="7CBC049A" w14:textId="77777777" w:rsidR="008D2F40" w:rsidRPr="0029388E" w:rsidRDefault="008D2F40" w:rsidP="00B447D6">
      <w:pPr>
        <w:pStyle w:val="BodyText"/>
        <w:ind w:right="95"/>
        <w:rPr>
          <w:rFonts w:asciiTheme="minorHAnsi" w:hAnsiTheme="minorHAnsi" w:cstheme="minorHAnsi"/>
          <w:sz w:val="24"/>
        </w:rPr>
      </w:pPr>
    </w:p>
    <w:p w14:paraId="0C6B910A" w14:textId="609CDB0D" w:rsidR="008D2F40" w:rsidRPr="0029388E" w:rsidRDefault="00C97ADA">
      <w:pPr>
        <w:pStyle w:val="Heading1"/>
        <w:numPr>
          <w:ilvl w:val="0"/>
          <w:numId w:val="6"/>
        </w:numPr>
        <w:spacing w:before="205"/>
        <w:ind w:right="95"/>
        <w:rPr>
          <w:rFonts w:asciiTheme="minorHAnsi" w:hAnsiTheme="minorHAnsi" w:cstheme="minorHAnsi"/>
        </w:rPr>
      </w:pPr>
      <w:bookmarkStart w:id="3" w:name="4._Bullying"/>
      <w:bookmarkEnd w:id="3"/>
      <w:r w:rsidRPr="0029388E">
        <w:rPr>
          <w:rFonts w:asciiTheme="minorHAnsi" w:hAnsiTheme="minorHAnsi" w:cstheme="minorHAnsi"/>
        </w:rPr>
        <w:t>Restraints</w:t>
      </w:r>
    </w:p>
    <w:p w14:paraId="2B19E31D" w14:textId="77777777" w:rsidR="00357022" w:rsidRPr="0029388E" w:rsidRDefault="00357022" w:rsidP="00003596">
      <w:pPr>
        <w:pStyle w:val="BodyText"/>
        <w:spacing w:line="259" w:lineRule="auto"/>
        <w:ind w:right="95"/>
        <w:rPr>
          <w:rFonts w:asciiTheme="minorHAnsi" w:hAnsiTheme="minorHAnsi" w:cstheme="minorHAnsi"/>
        </w:rPr>
      </w:pPr>
    </w:p>
    <w:p w14:paraId="1A163C04" w14:textId="3749E871" w:rsidR="00C97ADA" w:rsidRPr="0029388E" w:rsidRDefault="3531DFFC" w:rsidP="006C497B">
      <w:pPr>
        <w:pStyle w:val="Default"/>
        <w:ind w:left="360"/>
        <w:rPr>
          <w:rFonts w:asciiTheme="minorHAnsi" w:hAnsiTheme="minorHAnsi" w:cstheme="minorHAnsi"/>
          <w:sz w:val="23"/>
          <w:szCs w:val="23"/>
        </w:rPr>
      </w:pPr>
      <w:r w:rsidRPr="0029388E">
        <w:rPr>
          <w:rFonts w:asciiTheme="minorHAnsi" w:hAnsiTheme="minorHAnsi" w:cstheme="minorHAnsi"/>
          <w:sz w:val="22"/>
          <w:szCs w:val="22"/>
        </w:rPr>
        <w:t>Restraint means to hold back physically or to bring a pupil under control</w:t>
      </w:r>
      <w:r w:rsidR="21EB7512" w:rsidRPr="0029388E">
        <w:rPr>
          <w:rFonts w:asciiTheme="minorHAnsi" w:hAnsiTheme="minorHAnsi" w:cstheme="minorHAnsi"/>
          <w:sz w:val="22"/>
          <w:szCs w:val="22"/>
        </w:rPr>
        <w:t xml:space="preserve"> using appropriate physical intervention</w:t>
      </w:r>
      <w:r w:rsidRPr="0029388E">
        <w:rPr>
          <w:rFonts w:asciiTheme="minorHAnsi" w:hAnsiTheme="minorHAnsi" w:cstheme="minorHAnsi"/>
          <w:sz w:val="22"/>
          <w:szCs w:val="22"/>
        </w:rPr>
        <w:t>. It is typically used in more extreme circumstances and is always in response to a safety concern. Pivot staff should always try to avoid acting in a way that might cause injury, but in extreme cases it may not always be possible to avoid injuring the pupil.</w:t>
      </w:r>
      <w:r w:rsidRPr="0029388E">
        <w:rPr>
          <w:rFonts w:asciiTheme="minorHAnsi" w:hAnsiTheme="minorHAnsi" w:cstheme="minorHAnsi"/>
          <w:sz w:val="23"/>
          <w:szCs w:val="23"/>
        </w:rPr>
        <w:t xml:space="preserve"> </w:t>
      </w:r>
    </w:p>
    <w:p w14:paraId="230EA6C0" w14:textId="77777777" w:rsidR="003572E0" w:rsidRPr="0029388E" w:rsidRDefault="003572E0" w:rsidP="006C497B">
      <w:pPr>
        <w:pStyle w:val="Default"/>
        <w:ind w:left="360"/>
        <w:rPr>
          <w:rFonts w:asciiTheme="minorHAnsi" w:hAnsiTheme="minorHAnsi" w:cstheme="minorHAnsi"/>
          <w:sz w:val="23"/>
          <w:szCs w:val="23"/>
        </w:rPr>
      </w:pPr>
    </w:p>
    <w:p w14:paraId="703D537A" w14:textId="77777777" w:rsidR="003572E0" w:rsidRPr="0029388E" w:rsidRDefault="003572E0" w:rsidP="003572E0">
      <w:pPr>
        <w:widowControl/>
        <w:adjustRightInd w:val="0"/>
        <w:ind w:left="360"/>
        <w:rPr>
          <w:rFonts w:asciiTheme="minorHAnsi" w:eastAsiaTheme="minorHAnsi" w:hAnsiTheme="minorHAnsi" w:cstheme="minorHAnsi"/>
          <w:b/>
          <w:bCs/>
          <w:color w:val="000000"/>
          <w:lang w:val="en-AU"/>
        </w:rPr>
      </w:pPr>
      <w:r w:rsidRPr="0029388E">
        <w:rPr>
          <w:rFonts w:asciiTheme="minorHAnsi" w:eastAsiaTheme="minorHAnsi" w:hAnsiTheme="minorHAnsi" w:cstheme="minorHAnsi"/>
          <w:b/>
          <w:bCs/>
          <w:color w:val="000000"/>
          <w:lang w:val="en-AU"/>
        </w:rPr>
        <w:t>What to do in circumstances when the use of physical restraint is needed</w:t>
      </w:r>
    </w:p>
    <w:p w14:paraId="296CE250" w14:textId="77777777" w:rsidR="003572E0" w:rsidRPr="0029388E" w:rsidRDefault="003572E0" w:rsidP="003572E0">
      <w:pPr>
        <w:pStyle w:val="ListParagraph"/>
        <w:widowControl/>
        <w:numPr>
          <w:ilvl w:val="0"/>
          <w:numId w:val="22"/>
        </w:numPr>
        <w:adjustRightInd w:val="0"/>
        <w:rPr>
          <w:rFonts w:asciiTheme="minorHAnsi" w:eastAsiaTheme="minorHAnsi" w:hAnsiTheme="minorHAnsi" w:cstheme="minorHAnsi"/>
          <w:color w:val="000000"/>
          <w:lang w:val="en-AU"/>
        </w:rPr>
      </w:pPr>
      <w:r w:rsidRPr="0029388E">
        <w:rPr>
          <w:rFonts w:asciiTheme="minorHAnsi" w:eastAsiaTheme="minorHAnsi" w:hAnsiTheme="minorHAnsi" w:cstheme="minorHAnsi"/>
          <w:color w:val="000000"/>
          <w:lang w:val="en-AU"/>
        </w:rPr>
        <w:t xml:space="preserve">Staff should not hesitate to act in an emergency provided they follow the guidelines in this policy. </w:t>
      </w:r>
    </w:p>
    <w:p w14:paraId="042C7C53" w14:textId="1F9D4896" w:rsidR="003572E0" w:rsidRPr="0029388E" w:rsidRDefault="003572E0" w:rsidP="003572E0">
      <w:pPr>
        <w:pStyle w:val="ListParagraph"/>
        <w:widowControl/>
        <w:numPr>
          <w:ilvl w:val="0"/>
          <w:numId w:val="22"/>
        </w:numPr>
        <w:adjustRightInd w:val="0"/>
        <w:rPr>
          <w:rFonts w:asciiTheme="minorHAnsi" w:eastAsiaTheme="minorHAnsi" w:hAnsiTheme="minorHAnsi" w:cstheme="minorHAnsi"/>
          <w:color w:val="000000"/>
          <w:lang w:val="en-AU"/>
        </w:rPr>
      </w:pPr>
      <w:r w:rsidRPr="0029388E">
        <w:rPr>
          <w:rFonts w:asciiTheme="minorHAnsi" w:eastAsiaTheme="minorHAnsi" w:hAnsiTheme="minorHAnsi" w:cstheme="minorHAnsi"/>
          <w:color w:val="000000"/>
          <w:lang w:val="en-AU"/>
        </w:rPr>
        <w:t xml:space="preserve">Staff should always satisfy themselves that the action they take would be considered justifiable by a wider audience of professional colleagues. </w:t>
      </w:r>
      <w:r w:rsidRPr="0029388E">
        <w:rPr>
          <w:rFonts w:asciiTheme="minorHAnsi" w:eastAsiaTheme="minorHAnsi" w:hAnsiTheme="minorHAnsi" w:cstheme="minorHAnsi"/>
          <w:b/>
          <w:bCs/>
          <w:color w:val="000000"/>
          <w:lang w:val="en-AU"/>
        </w:rPr>
        <w:t xml:space="preserve"> </w:t>
      </w:r>
    </w:p>
    <w:p w14:paraId="39AA3998" w14:textId="4C0537FE" w:rsidR="003572E0" w:rsidRPr="0029388E" w:rsidRDefault="003572E0" w:rsidP="003572E0">
      <w:pPr>
        <w:pStyle w:val="ListParagraph"/>
        <w:widowControl/>
        <w:numPr>
          <w:ilvl w:val="0"/>
          <w:numId w:val="22"/>
        </w:numPr>
        <w:adjustRightInd w:val="0"/>
        <w:rPr>
          <w:rFonts w:asciiTheme="minorHAnsi" w:eastAsiaTheme="minorHAnsi" w:hAnsiTheme="minorHAnsi" w:cstheme="minorHAnsi"/>
          <w:color w:val="000000"/>
          <w:lang w:val="en-AU"/>
        </w:rPr>
      </w:pPr>
      <w:r w:rsidRPr="0029388E">
        <w:rPr>
          <w:rFonts w:asciiTheme="minorHAnsi" w:eastAsiaTheme="minorHAnsi" w:hAnsiTheme="minorHAnsi" w:cstheme="minorHAnsi"/>
          <w:color w:val="000000"/>
          <w:lang w:val="en-AU"/>
        </w:rPr>
        <w:t xml:space="preserve">Approach the pupil calmly but firmly. </w:t>
      </w:r>
    </w:p>
    <w:p w14:paraId="527053F5" w14:textId="6A12C246" w:rsidR="003572E0" w:rsidRPr="0029388E" w:rsidRDefault="003572E0" w:rsidP="003572E0">
      <w:pPr>
        <w:pStyle w:val="ListParagraph"/>
        <w:widowControl/>
        <w:numPr>
          <w:ilvl w:val="0"/>
          <w:numId w:val="22"/>
        </w:numPr>
        <w:adjustRightInd w:val="0"/>
        <w:rPr>
          <w:rFonts w:asciiTheme="minorHAnsi" w:eastAsiaTheme="minorHAnsi" w:hAnsiTheme="minorHAnsi" w:cstheme="minorHAnsi"/>
          <w:color w:val="000000"/>
          <w:lang w:val="en-AU"/>
        </w:rPr>
      </w:pPr>
      <w:r w:rsidRPr="0029388E">
        <w:rPr>
          <w:rFonts w:asciiTheme="minorHAnsi" w:eastAsiaTheme="minorHAnsi" w:hAnsiTheme="minorHAnsi" w:cstheme="minorHAnsi"/>
          <w:color w:val="000000"/>
          <w:lang w:val="en-AU"/>
        </w:rPr>
        <w:t xml:space="preserve">Where possible, the consequences of refusing to stop the behaviour should be explained and it should be communicated to the pupil that physical contact or restraint will stop as soon as it ceases to be necessary. </w:t>
      </w:r>
    </w:p>
    <w:p w14:paraId="64006A2F" w14:textId="1A91893F" w:rsidR="006C497B" w:rsidRPr="0029388E" w:rsidRDefault="003572E0" w:rsidP="003572E0">
      <w:pPr>
        <w:pStyle w:val="ListParagraph"/>
        <w:widowControl/>
        <w:numPr>
          <w:ilvl w:val="0"/>
          <w:numId w:val="22"/>
        </w:numPr>
        <w:adjustRightInd w:val="0"/>
        <w:rPr>
          <w:rFonts w:asciiTheme="minorHAnsi" w:eastAsiaTheme="minorHAnsi" w:hAnsiTheme="minorHAnsi" w:cstheme="minorHAnsi"/>
          <w:color w:val="000000"/>
          <w:lang w:val="en-AU"/>
        </w:rPr>
      </w:pPr>
      <w:r w:rsidRPr="0029388E">
        <w:rPr>
          <w:rFonts w:asciiTheme="minorHAnsi" w:eastAsiaTheme="minorHAnsi" w:hAnsiTheme="minorHAnsi" w:cstheme="minorHAnsi"/>
          <w:color w:val="000000"/>
          <w:lang w:val="en-AU"/>
        </w:rPr>
        <w:t>A calm and measured approach is required by staff throughout.</w:t>
      </w:r>
    </w:p>
    <w:p w14:paraId="7857F46A" w14:textId="77777777" w:rsidR="00DA02CE" w:rsidRPr="0029388E" w:rsidRDefault="003572E0" w:rsidP="003572E0">
      <w:pPr>
        <w:pStyle w:val="ListParagraph"/>
        <w:widowControl/>
        <w:numPr>
          <w:ilvl w:val="0"/>
          <w:numId w:val="22"/>
        </w:numPr>
        <w:adjustRightInd w:val="0"/>
        <w:rPr>
          <w:rFonts w:asciiTheme="minorHAnsi" w:eastAsiaTheme="minorHAnsi" w:hAnsiTheme="minorHAnsi" w:cstheme="minorHAnsi"/>
          <w:color w:val="000000"/>
          <w:lang w:val="en-AU"/>
        </w:rPr>
      </w:pPr>
      <w:r w:rsidRPr="0029388E">
        <w:rPr>
          <w:rFonts w:asciiTheme="minorHAnsi" w:eastAsiaTheme="minorHAnsi" w:hAnsiTheme="minorHAnsi" w:cstheme="minorHAnsi"/>
          <w:color w:val="000000"/>
          <w:lang w:val="en-AU"/>
        </w:rPr>
        <w:t>I</w:t>
      </w:r>
      <w:r w:rsidR="006C497B" w:rsidRPr="0029388E">
        <w:rPr>
          <w:rFonts w:asciiTheme="minorHAnsi" w:eastAsiaTheme="minorHAnsi" w:hAnsiTheme="minorHAnsi" w:cstheme="minorHAnsi"/>
          <w:color w:val="000000"/>
          <w:lang w:val="en-AU"/>
        </w:rPr>
        <w:t>n any application of physical restraint, the minimum reasonable force should be used to calm down the situation.</w:t>
      </w:r>
    </w:p>
    <w:p w14:paraId="11CD3F38" w14:textId="33656A15" w:rsidR="00A00D1B" w:rsidRPr="0029388E" w:rsidRDefault="00DA02CE" w:rsidP="00DA02CE">
      <w:pPr>
        <w:pStyle w:val="ListParagraph"/>
        <w:widowControl/>
        <w:numPr>
          <w:ilvl w:val="0"/>
          <w:numId w:val="22"/>
        </w:numPr>
        <w:adjustRightInd w:val="0"/>
        <w:rPr>
          <w:rFonts w:asciiTheme="minorHAnsi" w:eastAsiaTheme="minorHAnsi" w:hAnsiTheme="minorHAnsi" w:cstheme="minorHAnsi"/>
          <w:color w:val="000000"/>
          <w:lang w:val="en-AU"/>
        </w:rPr>
      </w:pPr>
      <w:r w:rsidRPr="0029388E">
        <w:rPr>
          <w:rFonts w:asciiTheme="minorHAnsi" w:eastAsiaTheme="minorHAnsi" w:hAnsiTheme="minorHAnsi" w:cstheme="minorHAnsi"/>
          <w:color w:val="000000"/>
          <w:lang w:val="en-AU"/>
        </w:rPr>
        <w:t>Following a restraint pupils should be closely monitored by a member of staff and checked by a first aider once the situation is safe to do so.</w:t>
      </w:r>
      <w:r w:rsidR="006C497B" w:rsidRPr="0029388E">
        <w:rPr>
          <w:rFonts w:asciiTheme="minorHAnsi" w:eastAsiaTheme="minorHAnsi" w:hAnsiTheme="minorHAnsi" w:cstheme="minorHAnsi"/>
          <w:color w:val="000000"/>
          <w:lang w:val="en-AU"/>
        </w:rPr>
        <w:t xml:space="preserve"> </w:t>
      </w:r>
    </w:p>
    <w:p w14:paraId="7C787592" w14:textId="77777777" w:rsidR="008D2F40" w:rsidRPr="0029388E" w:rsidRDefault="008D2F40" w:rsidP="1986698D">
      <w:pPr>
        <w:pStyle w:val="BodyText"/>
        <w:ind w:right="95"/>
        <w:jc w:val="both"/>
        <w:rPr>
          <w:rFonts w:asciiTheme="minorHAnsi" w:hAnsiTheme="minorHAnsi" w:cstheme="minorHAnsi"/>
          <w:sz w:val="24"/>
          <w:szCs w:val="24"/>
        </w:rPr>
      </w:pPr>
      <w:bookmarkStart w:id="4" w:name="5._Roles_and_Responsibilities"/>
      <w:bookmarkStart w:id="5" w:name="6._Pupil_Code_of_Conduct"/>
      <w:bookmarkEnd w:id="4"/>
      <w:bookmarkEnd w:id="5"/>
    </w:p>
    <w:p w14:paraId="3F138DAC" w14:textId="308CF3D9" w:rsidR="0029388E" w:rsidRPr="0029388E" w:rsidRDefault="0029388E" w:rsidP="1986698D">
      <w:pPr>
        <w:pStyle w:val="BodyText"/>
        <w:ind w:right="95"/>
        <w:jc w:val="both"/>
        <w:rPr>
          <w:rFonts w:asciiTheme="minorHAnsi" w:hAnsiTheme="minorHAnsi" w:cstheme="minorHAnsi"/>
          <w:sz w:val="24"/>
          <w:szCs w:val="24"/>
        </w:rPr>
      </w:pPr>
    </w:p>
    <w:p w14:paraId="57886080" w14:textId="0A3C814C" w:rsidR="00ED0239" w:rsidRPr="0029388E" w:rsidRDefault="00D34428">
      <w:pPr>
        <w:pStyle w:val="Heading1"/>
        <w:numPr>
          <w:ilvl w:val="0"/>
          <w:numId w:val="6"/>
        </w:numPr>
        <w:spacing w:before="202"/>
        <w:ind w:right="95"/>
        <w:jc w:val="both"/>
        <w:rPr>
          <w:rFonts w:asciiTheme="minorHAnsi" w:hAnsiTheme="minorHAnsi" w:cstheme="minorHAnsi"/>
        </w:rPr>
      </w:pPr>
      <w:bookmarkStart w:id="6" w:name="7._Rewards_and_Sanctions"/>
      <w:bookmarkEnd w:id="6"/>
      <w:r w:rsidRPr="0029388E">
        <w:rPr>
          <w:rFonts w:asciiTheme="minorHAnsi" w:hAnsiTheme="minorHAnsi" w:cstheme="minorHAnsi"/>
        </w:rPr>
        <w:lastRenderedPageBreak/>
        <w:t>Re</w:t>
      </w:r>
      <w:r w:rsidR="00DA02CE" w:rsidRPr="0029388E">
        <w:rPr>
          <w:rFonts w:asciiTheme="minorHAnsi" w:hAnsiTheme="minorHAnsi" w:cstheme="minorHAnsi"/>
        </w:rPr>
        <w:t>cording &amp; Reporting</w:t>
      </w:r>
    </w:p>
    <w:p w14:paraId="08054218" w14:textId="77777777" w:rsidR="00CE2C93" w:rsidRPr="0029388E" w:rsidRDefault="00CE2C93" w:rsidP="003103EF">
      <w:pPr>
        <w:ind w:left="360"/>
        <w:rPr>
          <w:rFonts w:asciiTheme="minorHAnsi" w:hAnsiTheme="minorHAnsi" w:cstheme="minorHAnsi"/>
        </w:rPr>
      </w:pPr>
    </w:p>
    <w:p w14:paraId="4BE50972" w14:textId="01BEB09F" w:rsidR="008D2F40" w:rsidRPr="0029388E" w:rsidRDefault="00BA7349" w:rsidP="00BA7349">
      <w:pPr>
        <w:ind w:left="360"/>
        <w:rPr>
          <w:rFonts w:asciiTheme="minorHAnsi" w:hAnsiTheme="minorHAnsi" w:cstheme="minorHAnsi"/>
        </w:rPr>
      </w:pPr>
      <w:r w:rsidRPr="0029388E">
        <w:rPr>
          <w:rFonts w:asciiTheme="minorHAnsi" w:hAnsiTheme="minorHAnsi" w:cstheme="minorHAnsi"/>
        </w:rPr>
        <w:t>Following an incident that required physical intervention staff should consider what and how this information needs recording and reporting depending on the type of intervention and in accordance with this policy.</w:t>
      </w:r>
    </w:p>
    <w:p w14:paraId="5E476703" w14:textId="77777777" w:rsidR="00BA7349" w:rsidRPr="0029388E" w:rsidRDefault="00BA7349" w:rsidP="00BA7349">
      <w:pPr>
        <w:widowControl/>
        <w:adjustRightInd w:val="0"/>
        <w:ind w:firstLine="360"/>
        <w:rPr>
          <w:rFonts w:asciiTheme="minorHAnsi" w:eastAsiaTheme="minorHAnsi" w:hAnsiTheme="minorHAnsi" w:cstheme="minorHAnsi"/>
          <w:color w:val="000000"/>
          <w:lang w:val="en-AU"/>
        </w:rPr>
      </w:pPr>
      <w:r w:rsidRPr="0029388E">
        <w:rPr>
          <w:rFonts w:asciiTheme="minorHAnsi" w:eastAsiaTheme="minorHAnsi" w:hAnsiTheme="minorHAnsi" w:cstheme="minorHAnsi"/>
          <w:b/>
          <w:bCs/>
          <w:color w:val="000000"/>
          <w:lang w:val="en-AU"/>
        </w:rPr>
        <w:t xml:space="preserve">Recording Incidents </w:t>
      </w:r>
    </w:p>
    <w:p w14:paraId="7447BCDF" w14:textId="3457A20E" w:rsidR="00BA7349" w:rsidRPr="0029388E" w:rsidRDefault="00BA7349" w:rsidP="00D95C15">
      <w:pPr>
        <w:pStyle w:val="ListParagraph"/>
        <w:widowControl/>
        <w:numPr>
          <w:ilvl w:val="0"/>
          <w:numId w:val="23"/>
        </w:numPr>
        <w:adjustRightInd w:val="0"/>
        <w:rPr>
          <w:rFonts w:asciiTheme="minorHAnsi" w:eastAsiaTheme="minorHAnsi" w:hAnsiTheme="minorHAnsi" w:cstheme="minorHAnsi"/>
          <w:color w:val="000000"/>
          <w:lang w:val="en-AU"/>
        </w:rPr>
      </w:pPr>
      <w:r w:rsidRPr="0029388E">
        <w:rPr>
          <w:rFonts w:asciiTheme="minorHAnsi" w:eastAsiaTheme="minorHAnsi" w:hAnsiTheme="minorHAnsi" w:cstheme="minorHAnsi"/>
          <w:color w:val="000000"/>
          <w:lang w:val="en-AU"/>
        </w:rPr>
        <w:t>Minor or everyday use of reasonable force does not need to be recorded. For example,</w:t>
      </w:r>
      <w:r w:rsidR="00D95C15" w:rsidRPr="0029388E">
        <w:rPr>
          <w:rFonts w:asciiTheme="minorHAnsi" w:eastAsiaTheme="minorHAnsi" w:hAnsiTheme="minorHAnsi" w:cstheme="minorHAnsi"/>
          <w:color w:val="000000"/>
          <w:lang w:val="en-AU"/>
        </w:rPr>
        <w:t xml:space="preserve"> guiding a pupil into the building after break to ensure their safety.</w:t>
      </w:r>
    </w:p>
    <w:p w14:paraId="7F25AE98" w14:textId="48EE4256" w:rsidR="00BA7349" w:rsidRPr="0029388E" w:rsidRDefault="3AA0D153" w:rsidP="12914BE2">
      <w:pPr>
        <w:pStyle w:val="ListParagraph"/>
        <w:widowControl/>
        <w:numPr>
          <w:ilvl w:val="0"/>
          <w:numId w:val="23"/>
        </w:numPr>
        <w:adjustRightInd w:val="0"/>
        <w:rPr>
          <w:rFonts w:asciiTheme="minorHAnsi" w:eastAsiaTheme="minorEastAsia" w:hAnsiTheme="minorHAnsi" w:cstheme="minorHAnsi"/>
          <w:color w:val="000000"/>
          <w:sz w:val="20"/>
          <w:szCs w:val="20"/>
          <w:lang w:val="en-AU"/>
        </w:rPr>
      </w:pPr>
      <w:r w:rsidRPr="0029388E">
        <w:rPr>
          <w:rFonts w:asciiTheme="minorHAnsi" w:eastAsiaTheme="minorEastAsia" w:hAnsiTheme="minorHAnsi" w:cstheme="minorHAnsi"/>
          <w:color w:val="000000" w:themeColor="text1"/>
          <w:lang w:val="en-AU"/>
        </w:rPr>
        <w:t>M</w:t>
      </w:r>
      <w:r w:rsidR="084FB1FA" w:rsidRPr="0029388E">
        <w:rPr>
          <w:rFonts w:asciiTheme="minorHAnsi" w:eastAsiaTheme="minorEastAsia" w:hAnsiTheme="minorHAnsi" w:cstheme="minorHAnsi"/>
          <w:color w:val="000000" w:themeColor="text1"/>
          <w:lang w:val="en-AU"/>
        </w:rPr>
        <w:t xml:space="preserve">ore serious incidents involving the use of physical restraint must be reported to the </w:t>
      </w:r>
      <w:r w:rsidR="084FB1FA" w:rsidRPr="0029388E">
        <w:rPr>
          <w:rFonts w:asciiTheme="minorHAnsi" w:eastAsiaTheme="minorEastAsia" w:hAnsiTheme="minorHAnsi" w:cstheme="minorHAnsi"/>
          <w:b/>
          <w:bCs/>
          <w:color w:val="000000" w:themeColor="text1"/>
          <w:lang w:val="en-AU"/>
        </w:rPr>
        <w:t>Head and</w:t>
      </w:r>
      <w:r w:rsidR="3810EA69" w:rsidRPr="0029388E">
        <w:rPr>
          <w:rFonts w:asciiTheme="minorHAnsi" w:eastAsiaTheme="minorEastAsia" w:hAnsiTheme="minorHAnsi" w:cstheme="minorHAnsi"/>
          <w:b/>
          <w:bCs/>
          <w:color w:val="000000" w:themeColor="text1"/>
          <w:lang w:val="en-AU"/>
        </w:rPr>
        <w:t>/or</w:t>
      </w:r>
      <w:r w:rsidR="084FB1FA" w:rsidRPr="0029388E">
        <w:rPr>
          <w:rFonts w:asciiTheme="minorHAnsi" w:eastAsiaTheme="minorEastAsia" w:hAnsiTheme="minorHAnsi" w:cstheme="minorHAnsi"/>
          <w:b/>
          <w:bCs/>
          <w:color w:val="000000" w:themeColor="text1"/>
          <w:lang w:val="en-AU"/>
        </w:rPr>
        <w:t xml:space="preserve"> the </w:t>
      </w:r>
      <w:r w:rsidR="3810EA69" w:rsidRPr="0029388E">
        <w:rPr>
          <w:rFonts w:asciiTheme="minorHAnsi" w:eastAsiaTheme="minorEastAsia" w:hAnsiTheme="minorHAnsi" w:cstheme="minorHAnsi"/>
          <w:b/>
          <w:bCs/>
          <w:color w:val="000000" w:themeColor="text1"/>
          <w:lang w:val="en-AU"/>
        </w:rPr>
        <w:t>Pastoral &amp; Welfare Lead</w:t>
      </w:r>
      <w:r w:rsidR="084FB1FA" w:rsidRPr="0029388E">
        <w:rPr>
          <w:rFonts w:asciiTheme="minorHAnsi" w:eastAsiaTheme="minorEastAsia" w:hAnsiTheme="minorHAnsi" w:cstheme="minorHAnsi"/>
          <w:b/>
          <w:bCs/>
          <w:color w:val="000000" w:themeColor="text1"/>
          <w:lang w:val="en-AU"/>
        </w:rPr>
        <w:t xml:space="preserve"> as soon as possible after the incident. </w:t>
      </w:r>
      <w:r w:rsidR="084FB1FA" w:rsidRPr="0029388E">
        <w:rPr>
          <w:rFonts w:asciiTheme="minorHAnsi" w:eastAsiaTheme="minorEastAsia" w:hAnsiTheme="minorHAnsi" w:cstheme="minorHAnsi"/>
          <w:color w:val="000000" w:themeColor="text1"/>
          <w:lang w:val="en-AU"/>
        </w:rPr>
        <w:t xml:space="preserve">These must be recorded on </w:t>
      </w:r>
      <w:r w:rsidR="3810EA69" w:rsidRPr="0029388E">
        <w:rPr>
          <w:rFonts w:asciiTheme="minorHAnsi" w:eastAsiaTheme="minorEastAsia" w:hAnsiTheme="minorHAnsi" w:cstheme="minorHAnsi"/>
          <w:color w:val="000000" w:themeColor="text1"/>
          <w:lang w:val="en-AU"/>
        </w:rPr>
        <w:t xml:space="preserve">Arbor </w:t>
      </w:r>
      <w:r w:rsidR="41D2130A" w:rsidRPr="0029388E">
        <w:rPr>
          <w:rFonts w:asciiTheme="minorHAnsi" w:eastAsiaTheme="minorEastAsia" w:hAnsiTheme="minorHAnsi" w:cstheme="minorHAnsi"/>
          <w:color w:val="000000" w:themeColor="text1"/>
          <w:lang w:val="en-AU"/>
        </w:rPr>
        <w:t xml:space="preserve">ensuring you ‘add a physical intervention’ to the behaviour incident log </w:t>
      </w:r>
      <w:r w:rsidR="3810EA69" w:rsidRPr="0029388E">
        <w:rPr>
          <w:rFonts w:asciiTheme="minorHAnsi" w:eastAsiaTheme="minorEastAsia" w:hAnsiTheme="minorHAnsi" w:cstheme="minorHAnsi"/>
          <w:color w:val="000000" w:themeColor="text1"/>
          <w:lang w:val="en-AU"/>
        </w:rPr>
        <w:t xml:space="preserve">and </w:t>
      </w:r>
      <w:r w:rsidR="41D2130A" w:rsidRPr="0029388E">
        <w:rPr>
          <w:rFonts w:asciiTheme="minorHAnsi" w:eastAsiaTheme="minorEastAsia" w:hAnsiTheme="minorHAnsi" w:cstheme="minorHAnsi"/>
          <w:color w:val="000000" w:themeColor="text1"/>
          <w:lang w:val="en-AU"/>
        </w:rPr>
        <w:t>complete a ‘</w:t>
      </w:r>
      <w:r w:rsidR="084FB1FA" w:rsidRPr="0029388E">
        <w:rPr>
          <w:rFonts w:asciiTheme="minorHAnsi" w:eastAsiaTheme="minorEastAsia" w:hAnsiTheme="minorHAnsi" w:cstheme="minorHAnsi"/>
          <w:color w:val="000000" w:themeColor="text1"/>
          <w:lang w:val="en-AU"/>
        </w:rPr>
        <w:t>Restraint</w:t>
      </w:r>
      <w:r w:rsidR="41D2130A" w:rsidRPr="0029388E">
        <w:rPr>
          <w:rFonts w:asciiTheme="minorHAnsi" w:eastAsiaTheme="minorEastAsia" w:hAnsiTheme="minorHAnsi" w:cstheme="minorHAnsi"/>
          <w:color w:val="000000" w:themeColor="text1"/>
          <w:lang w:val="en-AU"/>
        </w:rPr>
        <w:t xml:space="preserve"> Record Sheet</w:t>
      </w:r>
      <w:r w:rsidR="084FB1FA" w:rsidRPr="0029388E">
        <w:rPr>
          <w:rFonts w:asciiTheme="minorHAnsi" w:eastAsiaTheme="minorEastAsia" w:hAnsiTheme="minorHAnsi" w:cstheme="minorHAnsi"/>
          <w:color w:val="000000" w:themeColor="text1"/>
          <w:lang w:val="en-AU"/>
        </w:rPr>
        <w:t>’</w:t>
      </w:r>
      <w:r w:rsidR="41D2130A" w:rsidRPr="0029388E">
        <w:rPr>
          <w:rFonts w:asciiTheme="minorHAnsi" w:eastAsiaTheme="minorEastAsia" w:hAnsiTheme="minorHAnsi" w:cstheme="minorHAnsi"/>
          <w:color w:val="000000" w:themeColor="text1"/>
          <w:lang w:val="en-AU"/>
        </w:rPr>
        <w:t xml:space="preserve"> attaching it to the Arbor log</w:t>
      </w:r>
      <w:r w:rsidR="084FB1FA" w:rsidRPr="0029388E">
        <w:rPr>
          <w:rFonts w:asciiTheme="minorHAnsi" w:eastAsiaTheme="minorEastAsia" w:hAnsiTheme="minorHAnsi" w:cstheme="minorHAnsi"/>
          <w:color w:val="000000" w:themeColor="text1"/>
          <w:lang w:val="en-AU"/>
        </w:rPr>
        <w:t>.</w:t>
      </w:r>
      <w:r w:rsidR="084FB1FA" w:rsidRPr="0029388E">
        <w:rPr>
          <w:rFonts w:asciiTheme="minorHAnsi" w:eastAsiaTheme="minorEastAsia" w:hAnsiTheme="minorHAnsi" w:cstheme="minorHAnsi"/>
          <w:color w:val="000000" w:themeColor="text1"/>
          <w:sz w:val="20"/>
          <w:szCs w:val="20"/>
          <w:lang w:val="en-AU"/>
        </w:rPr>
        <w:t xml:space="preserve"> </w:t>
      </w:r>
    </w:p>
    <w:p w14:paraId="2022B8E7" w14:textId="5456575C" w:rsidR="00223B7D" w:rsidRPr="0029388E" w:rsidRDefault="00223B7D" w:rsidP="00223B7D">
      <w:pPr>
        <w:widowControl/>
        <w:adjustRightInd w:val="0"/>
        <w:ind w:left="360"/>
        <w:rPr>
          <w:rFonts w:asciiTheme="minorHAnsi" w:eastAsiaTheme="minorHAnsi" w:hAnsiTheme="minorHAnsi" w:cstheme="minorHAnsi"/>
          <w:color w:val="000000"/>
          <w:sz w:val="20"/>
          <w:szCs w:val="20"/>
          <w:lang w:val="en-AU"/>
        </w:rPr>
      </w:pPr>
    </w:p>
    <w:p w14:paraId="0F623B1E" w14:textId="505FC6D3" w:rsidR="00223B7D" w:rsidRPr="0029388E" w:rsidRDefault="003271D6" w:rsidP="00223B7D">
      <w:pPr>
        <w:widowControl/>
        <w:adjustRightInd w:val="0"/>
        <w:ind w:left="360"/>
        <w:rPr>
          <w:rFonts w:asciiTheme="minorHAnsi" w:eastAsiaTheme="minorHAnsi" w:hAnsiTheme="minorHAnsi" w:cstheme="minorHAnsi"/>
          <w:b/>
          <w:bCs/>
          <w:color w:val="000000"/>
          <w:lang w:val="en-AU"/>
        </w:rPr>
      </w:pPr>
      <w:r w:rsidRPr="0029388E">
        <w:rPr>
          <w:rFonts w:asciiTheme="minorHAnsi" w:eastAsiaTheme="minorHAnsi" w:hAnsiTheme="minorHAnsi" w:cstheme="minorHAnsi"/>
          <w:b/>
          <w:bCs/>
          <w:color w:val="000000"/>
          <w:lang w:val="en-AU"/>
        </w:rPr>
        <w:t>Informing others</w:t>
      </w:r>
    </w:p>
    <w:p w14:paraId="055B6FC9" w14:textId="3D573A03" w:rsidR="003271D6" w:rsidRPr="0029388E" w:rsidRDefault="00553697" w:rsidP="00223B7D">
      <w:pPr>
        <w:widowControl/>
        <w:adjustRightInd w:val="0"/>
        <w:ind w:left="360"/>
        <w:rPr>
          <w:rFonts w:asciiTheme="minorHAnsi" w:eastAsiaTheme="minorHAnsi" w:hAnsiTheme="minorHAnsi" w:cstheme="minorHAnsi"/>
          <w:color w:val="000000"/>
          <w:lang w:val="en-AU"/>
        </w:rPr>
      </w:pPr>
      <w:r w:rsidRPr="0029388E">
        <w:rPr>
          <w:rFonts w:asciiTheme="minorHAnsi" w:eastAsiaTheme="minorHAnsi" w:hAnsiTheme="minorHAnsi" w:cstheme="minorHAnsi"/>
          <w:color w:val="000000"/>
          <w:lang w:val="en-AU"/>
        </w:rPr>
        <w:t>After</w:t>
      </w:r>
      <w:r w:rsidR="003271D6" w:rsidRPr="0029388E">
        <w:rPr>
          <w:rFonts w:asciiTheme="minorHAnsi" w:eastAsiaTheme="minorHAnsi" w:hAnsiTheme="minorHAnsi" w:cstheme="minorHAnsi"/>
          <w:color w:val="000000"/>
          <w:lang w:val="en-AU"/>
        </w:rPr>
        <w:t xml:space="preserve"> a restraint the following </w:t>
      </w:r>
      <w:r w:rsidRPr="0029388E">
        <w:rPr>
          <w:rFonts w:asciiTheme="minorHAnsi" w:eastAsiaTheme="minorHAnsi" w:hAnsiTheme="minorHAnsi" w:cstheme="minorHAnsi"/>
          <w:color w:val="000000"/>
          <w:lang w:val="en-AU"/>
        </w:rPr>
        <w:t xml:space="preserve">people </w:t>
      </w:r>
      <w:r w:rsidRPr="0029388E">
        <w:rPr>
          <w:rFonts w:asciiTheme="minorHAnsi" w:eastAsiaTheme="minorHAnsi" w:hAnsiTheme="minorHAnsi" w:cstheme="minorHAnsi"/>
          <w:b/>
          <w:bCs/>
          <w:color w:val="000000"/>
          <w:lang w:val="en-AU"/>
        </w:rPr>
        <w:t>must</w:t>
      </w:r>
      <w:r w:rsidRPr="0029388E">
        <w:rPr>
          <w:rFonts w:asciiTheme="minorHAnsi" w:eastAsiaTheme="minorHAnsi" w:hAnsiTheme="minorHAnsi" w:cstheme="minorHAnsi"/>
          <w:color w:val="000000"/>
          <w:lang w:val="en-AU"/>
        </w:rPr>
        <w:t xml:space="preserve"> be informed within </w:t>
      </w:r>
      <w:r w:rsidRPr="0029388E">
        <w:rPr>
          <w:rFonts w:asciiTheme="minorHAnsi" w:eastAsiaTheme="minorHAnsi" w:hAnsiTheme="minorHAnsi" w:cstheme="minorHAnsi"/>
          <w:b/>
          <w:bCs/>
          <w:color w:val="000000"/>
          <w:lang w:val="en-AU"/>
        </w:rPr>
        <w:t>24 hours</w:t>
      </w:r>
      <w:r w:rsidRPr="0029388E">
        <w:rPr>
          <w:rFonts w:asciiTheme="minorHAnsi" w:eastAsiaTheme="minorHAnsi" w:hAnsiTheme="minorHAnsi" w:cstheme="minorHAnsi"/>
          <w:color w:val="000000"/>
          <w:lang w:val="en-AU"/>
        </w:rPr>
        <w:t xml:space="preserve"> of the incident, this would normally on the same day:</w:t>
      </w:r>
    </w:p>
    <w:p w14:paraId="56594A66" w14:textId="31821C73" w:rsidR="00553697" w:rsidRPr="0029388E" w:rsidRDefault="00553697" w:rsidP="00553697">
      <w:pPr>
        <w:pStyle w:val="ListParagraph"/>
        <w:widowControl/>
        <w:numPr>
          <w:ilvl w:val="0"/>
          <w:numId w:val="24"/>
        </w:numPr>
        <w:adjustRightInd w:val="0"/>
        <w:rPr>
          <w:rFonts w:asciiTheme="minorHAnsi" w:eastAsiaTheme="minorHAnsi" w:hAnsiTheme="minorHAnsi" w:cstheme="minorHAnsi"/>
          <w:color w:val="000000"/>
          <w:lang w:val="en-AU"/>
        </w:rPr>
      </w:pPr>
      <w:r w:rsidRPr="0029388E">
        <w:rPr>
          <w:rFonts w:asciiTheme="minorHAnsi" w:eastAsiaTheme="minorHAnsi" w:hAnsiTheme="minorHAnsi" w:cstheme="minorHAnsi"/>
          <w:color w:val="000000"/>
          <w:lang w:val="en-AU"/>
        </w:rPr>
        <w:t>Parent/Carers by phone call or email</w:t>
      </w:r>
    </w:p>
    <w:p w14:paraId="678A230B" w14:textId="08F4AFF1" w:rsidR="00553697" w:rsidRPr="0029388E" w:rsidRDefault="00553697" w:rsidP="00553697">
      <w:pPr>
        <w:pStyle w:val="ListParagraph"/>
        <w:widowControl/>
        <w:numPr>
          <w:ilvl w:val="0"/>
          <w:numId w:val="24"/>
        </w:numPr>
        <w:adjustRightInd w:val="0"/>
        <w:rPr>
          <w:rFonts w:asciiTheme="minorHAnsi" w:eastAsiaTheme="minorHAnsi" w:hAnsiTheme="minorHAnsi" w:cstheme="minorHAnsi"/>
          <w:color w:val="000000"/>
          <w:lang w:val="en-AU"/>
        </w:rPr>
      </w:pPr>
      <w:r w:rsidRPr="0029388E">
        <w:rPr>
          <w:rFonts w:asciiTheme="minorHAnsi" w:eastAsiaTheme="minorHAnsi" w:hAnsiTheme="minorHAnsi" w:cstheme="minorHAnsi"/>
          <w:color w:val="000000"/>
          <w:lang w:val="en-AU"/>
        </w:rPr>
        <w:t>If the pupil has a social worker, they should be informed by phone call or email</w:t>
      </w:r>
    </w:p>
    <w:p w14:paraId="2E0E5F62" w14:textId="7166131D" w:rsidR="00553697" w:rsidRPr="0029388E" w:rsidRDefault="00553697" w:rsidP="00553697">
      <w:pPr>
        <w:pStyle w:val="ListParagraph"/>
        <w:widowControl/>
        <w:numPr>
          <w:ilvl w:val="0"/>
          <w:numId w:val="24"/>
        </w:numPr>
        <w:adjustRightInd w:val="0"/>
        <w:rPr>
          <w:rFonts w:asciiTheme="minorHAnsi" w:eastAsiaTheme="minorHAnsi" w:hAnsiTheme="minorHAnsi" w:cstheme="minorHAnsi"/>
          <w:color w:val="000000"/>
          <w:lang w:val="en-AU"/>
        </w:rPr>
      </w:pPr>
      <w:r w:rsidRPr="0029388E">
        <w:rPr>
          <w:rFonts w:asciiTheme="minorHAnsi" w:eastAsiaTheme="minorHAnsi" w:hAnsiTheme="minorHAnsi" w:cstheme="minorHAnsi"/>
          <w:color w:val="000000"/>
          <w:lang w:val="en-AU"/>
        </w:rPr>
        <w:t>If the pupil is LAC, the Head of the Virtual School by phone call or email</w:t>
      </w:r>
    </w:p>
    <w:p w14:paraId="73F83D56" w14:textId="73C8924D" w:rsidR="007929F5" w:rsidRPr="0029388E" w:rsidRDefault="007929F5" w:rsidP="007929F5">
      <w:pPr>
        <w:widowControl/>
        <w:adjustRightInd w:val="0"/>
        <w:ind w:left="360"/>
        <w:rPr>
          <w:rFonts w:asciiTheme="minorHAnsi" w:eastAsiaTheme="minorHAnsi" w:hAnsiTheme="minorHAnsi" w:cstheme="minorHAnsi"/>
          <w:color w:val="000000"/>
          <w:lang w:val="en-AU"/>
        </w:rPr>
      </w:pPr>
    </w:p>
    <w:p w14:paraId="0765EAA9" w14:textId="77777777" w:rsidR="007929F5" w:rsidRPr="0029388E" w:rsidRDefault="007929F5" w:rsidP="007929F5">
      <w:pPr>
        <w:widowControl/>
        <w:adjustRightInd w:val="0"/>
        <w:ind w:left="360"/>
        <w:rPr>
          <w:rFonts w:asciiTheme="minorHAnsi" w:hAnsiTheme="minorHAnsi" w:cstheme="minorHAnsi"/>
        </w:rPr>
      </w:pPr>
      <w:r w:rsidRPr="0029388E">
        <w:rPr>
          <w:rFonts w:asciiTheme="minorHAnsi" w:hAnsiTheme="minorHAnsi" w:cstheme="minorHAnsi"/>
          <w:b/>
          <w:bCs/>
        </w:rPr>
        <w:t>Post Incident Support</w:t>
      </w:r>
      <w:r w:rsidRPr="0029388E">
        <w:rPr>
          <w:rFonts w:asciiTheme="minorHAnsi" w:hAnsiTheme="minorHAnsi" w:cstheme="minorHAnsi"/>
        </w:rPr>
        <w:t xml:space="preserve"> </w:t>
      </w:r>
    </w:p>
    <w:p w14:paraId="70A18C9B" w14:textId="07119225" w:rsidR="007929F5" w:rsidRPr="0029388E" w:rsidRDefault="316601F4" w:rsidP="007929F5">
      <w:pPr>
        <w:widowControl/>
        <w:adjustRightInd w:val="0"/>
        <w:ind w:left="360"/>
        <w:rPr>
          <w:rFonts w:asciiTheme="minorHAnsi" w:hAnsiTheme="minorHAnsi" w:cstheme="minorHAnsi"/>
        </w:rPr>
      </w:pPr>
      <w:r w:rsidRPr="0029388E">
        <w:rPr>
          <w:rFonts w:asciiTheme="minorHAnsi" w:hAnsiTheme="minorHAnsi" w:cstheme="minorHAnsi"/>
        </w:rPr>
        <w:t xml:space="preserve">Care is taken after an incident to ensure both staff and pupils are supported including meeting immediate medical needs, rebuilding relationships and reflecting on the incident so lessons can be learned. </w:t>
      </w:r>
      <w:r w:rsidR="104CE024" w:rsidRPr="0029388E">
        <w:rPr>
          <w:rFonts w:asciiTheme="minorHAnsi" w:hAnsiTheme="minorHAnsi" w:cstheme="minorHAnsi"/>
        </w:rPr>
        <w:t xml:space="preserve">These restorative conversations should be documented in an appropriate way and included as part of the incident report for pupils. Staff should have a separate conversation </w:t>
      </w:r>
      <w:r w:rsidR="38B6C6C5" w:rsidRPr="0029388E">
        <w:rPr>
          <w:rFonts w:asciiTheme="minorHAnsi" w:hAnsiTheme="minorHAnsi" w:cstheme="minorHAnsi"/>
        </w:rPr>
        <w:t xml:space="preserve">with a senior member of staff using the form in appendix 1, these should be </w:t>
      </w:r>
      <w:r w:rsidR="2E1C218C" w:rsidRPr="0029388E">
        <w:rPr>
          <w:rFonts w:asciiTheme="minorHAnsi" w:hAnsiTheme="minorHAnsi" w:cstheme="minorHAnsi"/>
        </w:rPr>
        <w:t xml:space="preserve">forwarded to HR and filed in their personnel files. </w:t>
      </w:r>
      <w:r w:rsidRPr="0029388E">
        <w:rPr>
          <w:rFonts w:asciiTheme="minorHAnsi" w:hAnsiTheme="minorHAnsi" w:cstheme="minorHAnsi"/>
        </w:rPr>
        <w:t>Heads report incidents to the Directors and they monitor incidents where force has been used</w:t>
      </w:r>
      <w:r w:rsidR="1138B367" w:rsidRPr="0029388E">
        <w:rPr>
          <w:rFonts w:asciiTheme="minorHAnsi" w:hAnsiTheme="minorHAnsi" w:cstheme="minorHAnsi"/>
        </w:rPr>
        <w:t xml:space="preserve"> and consider the implications, agreeing any necessary actions required.</w:t>
      </w:r>
    </w:p>
    <w:p w14:paraId="0D7CD524" w14:textId="7D6F1A4A" w:rsidR="007929F5" w:rsidRPr="0029388E" w:rsidRDefault="007929F5" w:rsidP="0029388E">
      <w:pPr>
        <w:widowControl/>
        <w:adjustRightInd w:val="0"/>
        <w:rPr>
          <w:rFonts w:asciiTheme="minorHAnsi" w:eastAsiaTheme="minorHAnsi" w:hAnsiTheme="minorHAnsi" w:cstheme="minorHAnsi"/>
          <w:color w:val="000000"/>
          <w:lang w:val="en-AU"/>
        </w:rPr>
      </w:pPr>
    </w:p>
    <w:p w14:paraId="6C448A52" w14:textId="77777777" w:rsidR="007929F5" w:rsidRPr="0029388E" w:rsidRDefault="007929F5" w:rsidP="007929F5">
      <w:pPr>
        <w:widowControl/>
        <w:adjustRightInd w:val="0"/>
        <w:ind w:left="360"/>
        <w:rPr>
          <w:rFonts w:asciiTheme="minorHAnsi" w:hAnsiTheme="minorHAnsi" w:cstheme="minorHAnsi"/>
          <w:b/>
          <w:bCs/>
        </w:rPr>
      </w:pPr>
      <w:r w:rsidRPr="0029388E">
        <w:rPr>
          <w:rFonts w:asciiTheme="minorHAnsi" w:hAnsiTheme="minorHAnsi" w:cstheme="minorHAnsi"/>
          <w:b/>
          <w:bCs/>
        </w:rPr>
        <w:t xml:space="preserve">Complaints and Allegations </w:t>
      </w:r>
    </w:p>
    <w:p w14:paraId="0B8A6628" w14:textId="0ECEAD86" w:rsidR="00BA7349" w:rsidRPr="0029388E" w:rsidRDefault="316601F4" w:rsidP="0029388E">
      <w:pPr>
        <w:widowControl/>
        <w:adjustRightInd w:val="0"/>
        <w:ind w:left="360"/>
        <w:rPr>
          <w:rFonts w:asciiTheme="minorHAnsi" w:hAnsiTheme="minorHAnsi" w:cstheme="minorHAnsi"/>
        </w:rPr>
      </w:pPr>
      <w:r w:rsidRPr="0029388E">
        <w:rPr>
          <w:rFonts w:asciiTheme="minorHAnsi" w:hAnsiTheme="minorHAnsi" w:cstheme="minorHAnsi"/>
        </w:rPr>
        <w:t xml:space="preserve">If a complaint is made </w:t>
      </w:r>
      <w:r w:rsidR="42902CF6" w:rsidRPr="0029388E">
        <w:rPr>
          <w:rFonts w:asciiTheme="minorHAnsi" w:hAnsiTheme="minorHAnsi" w:cstheme="minorHAnsi"/>
        </w:rPr>
        <w:t xml:space="preserve">it is considered in relation to </w:t>
      </w:r>
      <w:r w:rsidRPr="0029388E">
        <w:rPr>
          <w:rFonts w:asciiTheme="minorHAnsi" w:hAnsiTheme="minorHAnsi" w:cstheme="minorHAnsi"/>
        </w:rPr>
        <w:t>the school’s complaints procedure and guidance on dealing with allegations of abuse by staff. Further guidance is available in ‘Use of Reasonable Force – Advice for Headteachers, Governing Bodies and Staff’</w:t>
      </w:r>
      <w:r w:rsidR="3A7494DB" w:rsidRPr="0029388E">
        <w:rPr>
          <w:rFonts w:asciiTheme="minorHAnsi" w:hAnsiTheme="minorHAnsi" w:cstheme="minorHAnsi"/>
        </w:rPr>
        <w:t xml:space="preserve"> - DfE documen</w:t>
      </w:r>
      <w:r w:rsidR="7945B684" w:rsidRPr="0029388E">
        <w:rPr>
          <w:rFonts w:asciiTheme="minorHAnsi" w:hAnsiTheme="minorHAnsi" w:cstheme="minorHAnsi"/>
        </w:rPr>
        <w:t>t.</w:t>
      </w:r>
    </w:p>
    <w:p w14:paraId="0CDD510D" w14:textId="77777777" w:rsidR="00ED0239" w:rsidRPr="0029388E" w:rsidRDefault="00ED0239" w:rsidP="00ED0239">
      <w:pPr>
        <w:ind w:left="360"/>
        <w:rPr>
          <w:rFonts w:asciiTheme="minorHAnsi" w:hAnsiTheme="minorHAnsi" w:cstheme="minorHAnsi"/>
        </w:rPr>
      </w:pPr>
    </w:p>
    <w:p w14:paraId="1919FFAE" w14:textId="19F524AA" w:rsidR="00ED0239" w:rsidRPr="0029388E" w:rsidRDefault="003271D6">
      <w:pPr>
        <w:pStyle w:val="Heading1"/>
        <w:numPr>
          <w:ilvl w:val="0"/>
          <w:numId w:val="6"/>
        </w:numPr>
        <w:ind w:right="95"/>
        <w:jc w:val="both"/>
        <w:rPr>
          <w:rFonts w:asciiTheme="minorHAnsi" w:hAnsiTheme="minorHAnsi" w:cstheme="minorHAnsi"/>
        </w:rPr>
      </w:pPr>
      <w:r w:rsidRPr="0029388E">
        <w:rPr>
          <w:rFonts w:asciiTheme="minorHAnsi" w:hAnsiTheme="minorHAnsi" w:cstheme="minorHAnsi"/>
        </w:rPr>
        <w:t>Staff Training</w:t>
      </w:r>
    </w:p>
    <w:p w14:paraId="24D4BEF3" w14:textId="77777777" w:rsidR="00CE2C93" w:rsidRPr="0029388E" w:rsidRDefault="00CE2C93" w:rsidP="00514174">
      <w:pPr>
        <w:pStyle w:val="BodyText"/>
        <w:ind w:left="360"/>
        <w:rPr>
          <w:rFonts w:asciiTheme="minorHAnsi" w:hAnsiTheme="minorHAnsi" w:cstheme="minorHAnsi"/>
        </w:rPr>
      </w:pPr>
    </w:p>
    <w:p w14:paraId="1CCA5970" w14:textId="0A231E14" w:rsidR="00357022" w:rsidRPr="0029388E" w:rsidRDefault="0015237E" w:rsidP="00CB2C22">
      <w:pPr>
        <w:pStyle w:val="BodyText"/>
        <w:ind w:left="360"/>
        <w:rPr>
          <w:rFonts w:asciiTheme="minorHAnsi" w:hAnsiTheme="minorHAnsi" w:cstheme="minorHAnsi"/>
        </w:rPr>
      </w:pPr>
      <w:r w:rsidRPr="0029388E">
        <w:rPr>
          <w:rFonts w:asciiTheme="minorHAnsi" w:hAnsiTheme="minorHAnsi" w:cstheme="minorHAnsi"/>
        </w:rPr>
        <w:t>All staff working with pupils in Pivot provisions are expected to be trained in Team Teach</w:t>
      </w:r>
      <w:r w:rsidR="00FD515F" w:rsidRPr="0029388E">
        <w:rPr>
          <w:rFonts w:asciiTheme="minorHAnsi" w:hAnsiTheme="minorHAnsi" w:cstheme="minorHAnsi"/>
        </w:rPr>
        <w:t xml:space="preserve"> Positive Behaviour Training: Level 2</w:t>
      </w:r>
      <w:r w:rsidR="009A576F" w:rsidRPr="0029388E">
        <w:rPr>
          <w:rFonts w:asciiTheme="minorHAnsi" w:hAnsiTheme="minorHAnsi" w:cstheme="minorHAnsi"/>
        </w:rPr>
        <w:t xml:space="preserve"> </w:t>
      </w:r>
      <w:r w:rsidR="00FD515F" w:rsidRPr="0029388E">
        <w:rPr>
          <w:rFonts w:asciiTheme="minorHAnsi" w:hAnsiTheme="minorHAnsi" w:cstheme="minorHAnsi"/>
        </w:rPr>
        <w:t>as a minimum and some staff may be trained in Advanced Modules or hold Intermediate or Advanced trainer certificates. It is an expectation that new staff complete this training during their probation period if they do not hold a valid certificate on employment with Pivot.</w:t>
      </w:r>
    </w:p>
    <w:p w14:paraId="00458C75" w14:textId="072A17E9" w:rsidR="00FD515F" w:rsidRPr="0029388E" w:rsidRDefault="00FD515F" w:rsidP="00CB2C22">
      <w:pPr>
        <w:pStyle w:val="BodyText"/>
        <w:ind w:left="360"/>
        <w:rPr>
          <w:rFonts w:asciiTheme="minorHAnsi" w:hAnsiTheme="minorHAnsi" w:cstheme="minorHAnsi"/>
        </w:rPr>
      </w:pPr>
    </w:p>
    <w:p w14:paraId="74E3E9FC" w14:textId="2405E8E3" w:rsidR="00FD515F" w:rsidRPr="0029388E" w:rsidRDefault="007929F5" w:rsidP="00CB2C22">
      <w:pPr>
        <w:pStyle w:val="BodyText"/>
        <w:ind w:left="360"/>
        <w:rPr>
          <w:rFonts w:asciiTheme="minorHAnsi" w:hAnsiTheme="minorHAnsi" w:cstheme="minorHAnsi"/>
        </w:rPr>
      </w:pPr>
      <w:r w:rsidRPr="0029388E">
        <w:rPr>
          <w:rFonts w:asciiTheme="minorHAnsi" w:hAnsiTheme="minorHAnsi" w:cstheme="minorHAnsi"/>
        </w:rPr>
        <w:t xml:space="preserve">Staff also receive further </w:t>
      </w:r>
      <w:r w:rsidR="00944193" w:rsidRPr="0029388E">
        <w:rPr>
          <w:rFonts w:asciiTheme="minorHAnsi" w:hAnsiTheme="minorHAnsi" w:cstheme="minorHAnsi"/>
        </w:rPr>
        <w:t xml:space="preserve">targeted </w:t>
      </w:r>
      <w:r w:rsidRPr="0029388E">
        <w:rPr>
          <w:rFonts w:asciiTheme="minorHAnsi" w:hAnsiTheme="minorHAnsi" w:cstheme="minorHAnsi"/>
        </w:rPr>
        <w:t>training through</w:t>
      </w:r>
      <w:r w:rsidR="00944193" w:rsidRPr="0029388E">
        <w:rPr>
          <w:rFonts w:asciiTheme="minorHAnsi" w:hAnsiTheme="minorHAnsi" w:cstheme="minorHAnsi"/>
        </w:rPr>
        <w:t xml:space="preserve">out their employment </w:t>
      </w:r>
      <w:r w:rsidRPr="0029388E">
        <w:rPr>
          <w:rFonts w:asciiTheme="minorHAnsi" w:hAnsiTheme="minorHAnsi" w:cstheme="minorHAnsi"/>
        </w:rPr>
        <w:t>to support</w:t>
      </w:r>
      <w:r w:rsidR="00944193" w:rsidRPr="0029388E">
        <w:rPr>
          <w:rFonts w:asciiTheme="minorHAnsi" w:hAnsiTheme="minorHAnsi" w:cstheme="minorHAnsi"/>
        </w:rPr>
        <w:t xml:space="preserve"> them to work effectively with our pupils in line with the Pivot Training &amp; Development Statement.</w:t>
      </w:r>
    </w:p>
    <w:p w14:paraId="5FC17554" w14:textId="149DA2A8" w:rsidR="008D2F40" w:rsidRPr="0029388E" w:rsidRDefault="008D2F40" w:rsidP="1986698D">
      <w:pPr>
        <w:pStyle w:val="BodyText"/>
        <w:spacing w:before="4"/>
        <w:jc w:val="both"/>
        <w:rPr>
          <w:rFonts w:asciiTheme="minorHAnsi" w:hAnsiTheme="minorHAnsi" w:cstheme="minorHAnsi"/>
          <w:sz w:val="24"/>
          <w:szCs w:val="24"/>
        </w:rPr>
      </w:pPr>
      <w:bookmarkStart w:id="7" w:name="8._Behaviour_Management"/>
      <w:bookmarkStart w:id="8" w:name="9._Training"/>
      <w:bookmarkEnd w:id="7"/>
      <w:bookmarkEnd w:id="8"/>
    </w:p>
    <w:p w14:paraId="1BBF0B48" w14:textId="7CF411D7" w:rsidR="008D2F40" w:rsidRPr="0029388E" w:rsidRDefault="00D34428">
      <w:pPr>
        <w:pStyle w:val="Heading1"/>
        <w:numPr>
          <w:ilvl w:val="0"/>
          <w:numId w:val="6"/>
        </w:numPr>
        <w:jc w:val="both"/>
        <w:rPr>
          <w:rFonts w:asciiTheme="minorHAnsi" w:hAnsiTheme="minorHAnsi" w:cstheme="minorHAnsi"/>
        </w:rPr>
      </w:pPr>
      <w:bookmarkStart w:id="9" w:name="11._Links_with_Other_Policies"/>
      <w:bookmarkEnd w:id="9"/>
      <w:r w:rsidRPr="0029388E">
        <w:rPr>
          <w:rFonts w:asciiTheme="minorHAnsi" w:hAnsiTheme="minorHAnsi" w:cstheme="minorHAnsi"/>
        </w:rPr>
        <w:t>Link</w:t>
      </w:r>
      <w:r w:rsidR="009E7894" w:rsidRPr="0029388E">
        <w:rPr>
          <w:rFonts w:asciiTheme="minorHAnsi" w:hAnsiTheme="minorHAnsi" w:cstheme="minorHAnsi"/>
        </w:rPr>
        <w:t>ed</w:t>
      </w:r>
      <w:r w:rsidRPr="0029388E">
        <w:rPr>
          <w:rFonts w:asciiTheme="minorHAnsi" w:hAnsiTheme="minorHAnsi" w:cstheme="minorHAnsi"/>
        </w:rPr>
        <w:t xml:space="preserve"> Policies</w:t>
      </w:r>
    </w:p>
    <w:p w14:paraId="0B2094FD" w14:textId="77777777" w:rsidR="008D2F40" w:rsidRPr="0029388E" w:rsidRDefault="00D34428" w:rsidP="006B3D2A">
      <w:pPr>
        <w:pStyle w:val="BodyText"/>
        <w:ind w:left="426"/>
        <w:jc w:val="both"/>
        <w:rPr>
          <w:rFonts w:asciiTheme="minorHAnsi" w:hAnsiTheme="minorHAnsi" w:cstheme="minorHAnsi"/>
        </w:rPr>
      </w:pPr>
      <w:r w:rsidRPr="0029388E">
        <w:rPr>
          <w:rFonts w:asciiTheme="minorHAnsi" w:hAnsiTheme="minorHAnsi" w:cstheme="minorHAnsi"/>
        </w:rPr>
        <w:t>This</w:t>
      </w:r>
      <w:r w:rsidRPr="0029388E">
        <w:rPr>
          <w:rFonts w:asciiTheme="minorHAnsi" w:hAnsiTheme="minorHAnsi" w:cstheme="minorHAnsi"/>
          <w:spacing w:val="-2"/>
        </w:rPr>
        <w:t xml:space="preserve"> </w:t>
      </w:r>
      <w:r w:rsidRPr="0029388E">
        <w:rPr>
          <w:rFonts w:asciiTheme="minorHAnsi" w:hAnsiTheme="minorHAnsi" w:cstheme="minorHAnsi"/>
        </w:rPr>
        <w:t>behaviour</w:t>
      </w:r>
      <w:r w:rsidRPr="0029388E">
        <w:rPr>
          <w:rFonts w:asciiTheme="minorHAnsi" w:hAnsiTheme="minorHAnsi" w:cstheme="minorHAnsi"/>
          <w:spacing w:val="-1"/>
        </w:rPr>
        <w:t xml:space="preserve"> </w:t>
      </w:r>
      <w:r w:rsidRPr="0029388E">
        <w:rPr>
          <w:rFonts w:asciiTheme="minorHAnsi" w:hAnsiTheme="minorHAnsi" w:cstheme="minorHAnsi"/>
        </w:rPr>
        <w:t>policy</w:t>
      </w:r>
      <w:r w:rsidRPr="0029388E">
        <w:rPr>
          <w:rFonts w:asciiTheme="minorHAnsi" w:hAnsiTheme="minorHAnsi" w:cstheme="minorHAnsi"/>
          <w:spacing w:val="-5"/>
        </w:rPr>
        <w:t xml:space="preserve"> </w:t>
      </w:r>
      <w:r w:rsidRPr="0029388E">
        <w:rPr>
          <w:rFonts w:asciiTheme="minorHAnsi" w:hAnsiTheme="minorHAnsi" w:cstheme="minorHAnsi"/>
        </w:rPr>
        <w:t>is</w:t>
      </w:r>
      <w:r w:rsidRPr="0029388E">
        <w:rPr>
          <w:rFonts w:asciiTheme="minorHAnsi" w:hAnsiTheme="minorHAnsi" w:cstheme="minorHAnsi"/>
          <w:spacing w:val="-2"/>
        </w:rPr>
        <w:t xml:space="preserve"> </w:t>
      </w:r>
      <w:r w:rsidRPr="0029388E">
        <w:rPr>
          <w:rFonts w:asciiTheme="minorHAnsi" w:hAnsiTheme="minorHAnsi" w:cstheme="minorHAnsi"/>
        </w:rPr>
        <w:t>linked</w:t>
      </w:r>
      <w:r w:rsidRPr="0029388E">
        <w:rPr>
          <w:rFonts w:asciiTheme="minorHAnsi" w:hAnsiTheme="minorHAnsi" w:cstheme="minorHAnsi"/>
          <w:spacing w:val="-5"/>
        </w:rPr>
        <w:t xml:space="preserve"> </w:t>
      </w:r>
      <w:r w:rsidRPr="0029388E">
        <w:rPr>
          <w:rFonts w:asciiTheme="minorHAnsi" w:hAnsiTheme="minorHAnsi" w:cstheme="minorHAnsi"/>
        </w:rPr>
        <w:t>to</w:t>
      </w:r>
      <w:r w:rsidRPr="0029388E">
        <w:rPr>
          <w:rFonts w:asciiTheme="minorHAnsi" w:hAnsiTheme="minorHAnsi" w:cstheme="minorHAnsi"/>
          <w:spacing w:val="-5"/>
        </w:rPr>
        <w:t xml:space="preserve"> </w:t>
      </w:r>
      <w:r w:rsidRPr="0029388E">
        <w:rPr>
          <w:rFonts w:asciiTheme="minorHAnsi" w:hAnsiTheme="minorHAnsi" w:cstheme="minorHAnsi"/>
        </w:rPr>
        <w:t>the</w:t>
      </w:r>
      <w:r w:rsidRPr="0029388E">
        <w:rPr>
          <w:rFonts w:asciiTheme="minorHAnsi" w:hAnsiTheme="minorHAnsi" w:cstheme="minorHAnsi"/>
          <w:spacing w:val="-6"/>
        </w:rPr>
        <w:t xml:space="preserve"> </w:t>
      </w:r>
      <w:r w:rsidRPr="0029388E">
        <w:rPr>
          <w:rFonts w:asciiTheme="minorHAnsi" w:hAnsiTheme="minorHAnsi" w:cstheme="minorHAnsi"/>
        </w:rPr>
        <w:t>following policies:</w:t>
      </w:r>
    </w:p>
    <w:p w14:paraId="7C005A7D" w14:textId="6935C5FF" w:rsidR="008D2F40" w:rsidRPr="0029388E" w:rsidRDefault="31840552" w:rsidP="006B3D2A">
      <w:pPr>
        <w:pStyle w:val="ListParagraph"/>
        <w:numPr>
          <w:ilvl w:val="0"/>
          <w:numId w:val="10"/>
        </w:numPr>
        <w:jc w:val="both"/>
        <w:rPr>
          <w:rFonts w:asciiTheme="minorHAnsi" w:hAnsiTheme="minorHAnsi" w:cstheme="minorHAnsi"/>
        </w:rPr>
      </w:pPr>
      <w:r w:rsidRPr="0029388E">
        <w:rPr>
          <w:rFonts w:asciiTheme="minorHAnsi" w:hAnsiTheme="minorHAnsi" w:cstheme="minorHAnsi"/>
        </w:rPr>
        <w:t xml:space="preserve">Suspensions </w:t>
      </w:r>
      <w:r w:rsidR="00D34428" w:rsidRPr="0029388E">
        <w:rPr>
          <w:rFonts w:asciiTheme="minorHAnsi" w:hAnsiTheme="minorHAnsi" w:cstheme="minorHAnsi"/>
        </w:rPr>
        <w:t>policy</w:t>
      </w:r>
    </w:p>
    <w:p w14:paraId="349C7089" w14:textId="799FF145" w:rsidR="008D2F40" w:rsidRPr="0029388E" w:rsidRDefault="009E7894" w:rsidP="006B3D2A">
      <w:pPr>
        <w:pStyle w:val="ListParagraph"/>
        <w:numPr>
          <w:ilvl w:val="0"/>
          <w:numId w:val="10"/>
        </w:numPr>
        <w:jc w:val="both"/>
        <w:rPr>
          <w:rFonts w:asciiTheme="minorHAnsi" w:hAnsiTheme="minorHAnsi" w:cstheme="minorHAnsi"/>
        </w:rPr>
      </w:pPr>
      <w:r w:rsidRPr="0029388E">
        <w:rPr>
          <w:rFonts w:asciiTheme="minorHAnsi" w:hAnsiTheme="minorHAnsi" w:cstheme="minorHAnsi"/>
        </w:rPr>
        <w:t>S</w:t>
      </w:r>
      <w:r w:rsidR="00D34428" w:rsidRPr="0029388E">
        <w:rPr>
          <w:rFonts w:asciiTheme="minorHAnsi" w:hAnsiTheme="minorHAnsi" w:cstheme="minorHAnsi"/>
        </w:rPr>
        <w:t>afeguarding</w:t>
      </w:r>
      <w:r w:rsidR="00D34428" w:rsidRPr="0029388E">
        <w:rPr>
          <w:rFonts w:asciiTheme="minorHAnsi" w:hAnsiTheme="minorHAnsi" w:cstheme="minorHAnsi"/>
          <w:spacing w:val="-2"/>
        </w:rPr>
        <w:t xml:space="preserve"> </w:t>
      </w:r>
      <w:r w:rsidR="00D34428" w:rsidRPr="0029388E">
        <w:rPr>
          <w:rFonts w:asciiTheme="minorHAnsi" w:hAnsiTheme="minorHAnsi" w:cstheme="minorHAnsi"/>
        </w:rPr>
        <w:t>policy</w:t>
      </w:r>
    </w:p>
    <w:p w14:paraId="07F7EBEA" w14:textId="7CBCD4C9" w:rsidR="00CE2C93" w:rsidRPr="0029388E" w:rsidRDefault="00CE2C93" w:rsidP="006B3D2A">
      <w:pPr>
        <w:pStyle w:val="ListParagraph"/>
        <w:numPr>
          <w:ilvl w:val="0"/>
          <w:numId w:val="10"/>
        </w:numPr>
        <w:jc w:val="both"/>
        <w:rPr>
          <w:rFonts w:asciiTheme="minorHAnsi" w:hAnsiTheme="minorHAnsi" w:cstheme="minorHAnsi"/>
        </w:rPr>
      </w:pPr>
      <w:r w:rsidRPr="0029388E">
        <w:rPr>
          <w:rFonts w:asciiTheme="minorHAnsi" w:hAnsiTheme="minorHAnsi" w:cstheme="minorHAnsi"/>
        </w:rPr>
        <w:t>Child-on-Child Abuse policy</w:t>
      </w:r>
    </w:p>
    <w:p w14:paraId="3061C366" w14:textId="080AD774" w:rsidR="009E7894" w:rsidRPr="0029388E" w:rsidRDefault="009E7894" w:rsidP="006B3D2A">
      <w:pPr>
        <w:pStyle w:val="ListParagraph"/>
        <w:numPr>
          <w:ilvl w:val="0"/>
          <w:numId w:val="10"/>
        </w:numPr>
        <w:jc w:val="both"/>
        <w:rPr>
          <w:rFonts w:asciiTheme="minorHAnsi" w:hAnsiTheme="minorHAnsi" w:cstheme="minorHAnsi"/>
        </w:rPr>
      </w:pPr>
      <w:r w:rsidRPr="0029388E">
        <w:rPr>
          <w:rFonts w:asciiTheme="minorHAnsi" w:hAnsiTheme="minorHAnsi" w:cstheme="minorHAnsi"/>
        </w:rPr>
        <w:t>Screening, Searching and Confiscation policy</w:t>
      </w:r>
    </w:p>
    <w:p w14:paraId="22F82F58" w14:textId="43D0CEB7" w:rsidR="009E7894" w:rsidRPr="0029388E" w:rsidRDefault="003271D6" w:rsidP="006B3D2A">
      <w:pPr>
        <w:pStyle w:val="ListParagraph"/>
        <w:numPr>
          <w:ilvl w:val="0"/>
          <w:numId w:val="10"/>
        </w:numPr>
        <w:jc w:val="both"/>
        <w:rPr>
          <w:rFonts w:asciiTheme="minorHAnsi" w:hAnsiTheme="minorHAnsi" w:cstheme="minorHAnsi"/>
        </w:rPr>
      </w:pPr>
      <w:r w:rsidRPr="0029388E">
        <w:rPr>
          <w:rFonts w:asciiTheme="minorHAnsi" w:hAnsiTheme="minorHAnsi" w:cstheme="minorHAnsi"/>
        </w:rPr>
        <w:t>Behaviour</w:t>
      </w:r>
      <w:r w:rsidR="009E7894" w:rsidRPr="0029388E">
        <w:rPr>
          <w:rFonts w:asciiTheme="minorHAnsi" w:hAnsiTheme="minorHAnsi" w:cstheme="minorHAnsi"/>
        </w:rPr>
        <w:t xml:space="preserve"> </w:t>
      </w:r>
      <w:r w:rsidR="0A333811" w:rsidRPr="0029388E">
        <w:rPr>
          <w:rFonts w:asciiTheme="minorHAnsi" w:hAnsiTheme="minorHAnsi" w:cstheme="minorHAnsi"/>
        </w:rPr>
        <w:t xml:space="preserve">&amp; Relationship </w:t>
      </w:r>
      <w:r w:rsidR="009E7894" w:rsidRPr="0029388E">
        <w:rPr>
          <w:rFonts w:asciiTheme="minorHAnsi" w:hAnsiTheme="minorHAnsi" w:cstheme="minorHAnsi"/>
        </w:rPr>
        <w:t>Policy</w:t>
      </w:r>
    </w:p>
    <w:p w14:paraId="49128DBC" w14:textId="3D011646" w:rsidR="2E79A960" w:rsidRPr="0029388E" w:rsidRDefault="00944193" w:rsidP="006B3D2A">
      <w:pPr>
        <w:pStyle w:val="ListParagraph"/>
        <w:numPr>
          <w:ilvl w:val="0"/>
          <w:numId w:val="10"/>
        </w:numPr>
        <w:jc w:val="both"/>
        <w:rPr>
          <w:rFonts w:asciiTheme="minorHAnsi" w:hAnsiTheme="minorHAnsi" w:cstheme="minorHAnsi"/>
        </w:rPr>
      </w:pPr>
      <w:r w:rsidRPr="0029388E">
        <w:rPr>
          <w:rFonts w:asciiTheme="minorHAnsi" w:hAnsiTheme="minorHAnsi" w:cstheme="minorHAnsi"/>
        </w:rPr>
        <w:t>Training &amp; Development Stateme</w:t>
      </w:r>
      <w:bookmarkStart w:id="10" w:name="Rawfolds_Way"/>
      <w:bookmarkStart w:id="11" w:name="18th_May_2018"/>
      <w:bookmarkStart w:id="12" w:name="Handbook"/>
      <w:bookmarkStart w:id="13" w:name="General_Rules"/>
      <w:bookmarkStart w:id="14" w:name="Always_follow_staff_instructions"/>
      <w:bookmarkStart w:id="15" w:name="Our_Expectations"/>
      <w:bookmarkStart w:id="16" w:name="Work_Hard"/>
      <w:bookmarkStart w:id="17" w:name="Code_of_Behaviour"/>
      <w:bookmarkStart w:id="18" w:name="Respect_yourself_and_others"/>
      <w:bookmarkStart w:id="19" w:name="Respect_the_environment"/>
      <w:bookmarkStart w:id="20" w:name="Keep_the_premises_clean_and_tidy"/>
      <w:bookmarkStart w:id="21" w:name="Be_in_the_right_place_at_the_right_time_"/>
      <w:bookmarkStart w:id="22" w:name="Bring_what_you_need_for_your_lessons"/>
      <w:bookmarkStart w:id="23" w:name="Support_and_follow_our_policies"/>
      <w:bookmarkStart w:id="24" w:name="Equal_opportunities"/>
      <w:bookmarkStart w:id="25" w:name="We_aim_to_contact_you_by_10.00_a.m._if_y"/>
      <w:bookmarkStart w:id="26" w:name="SCHOOL_DAY_Mon_–_Thursday_&amp;_Friday"/>
      <w:bookmarkStart w:id="27" w:name="All_students_are_supervised_throughout_t"/>
      <w:bookmarkStart w:id="28" w:name="Everyone_has_the_right_to_give_and_recei"/>
      <w:bookmarkStart w:id="29" w:name="Pivot_Academy_-_HOME_/_SCHOOL_AGREEMENT"/>
      <w:bookmarkStart w:id="30" w:name="Student_name:___________________________"/>
      <w:bookmarkStart w:id="31" w:name="Parents/carers"/>
      <w:bookmarkStart w:id="32" w:name="Student"/>
      <w:bookmarkStart w:id="33" w:name="I_acknowledge_that_refusal_to_cooperate_"/>
      <w:bookmarkStart w:id="34" w:name="Pivot_Academy"/>
      <w:bookmarkStart w:id="35" w:name="Parent/_career_signature________________"/>
      <w:bookmarkStart w:id="36" w:name="Student_signature_______________________"/>
      <w:bookmarkStart w:id="37" w:name="Pivot_Academy_Staff_signature___________"/>
      <w:bookmarkStart w:id="38" w:name="Date:"/>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0029388E">
        <w:rPr>
          <w:rFonts w:asciiTheme="minorHAnsi" w:hAnsiTheme="minorHAnsi" w:cstheme="minorHAnsi"/>
        </w:rPr>
        <w:t>nt</w:t>
      </w:r>
    </w:p>
    <w:p w14:paraId="71FA5B53" w14:textId="05D8A1EF" w:rsidR="7383646A" w:rsidRPr="0029388E" w:rsidRDefault="7383646A" w:rsidP="2E79A960">
      <w:pPr>
        <w:pStyle w:val="ListParagraph"/>
        <w:numPr>
          <w:ilvl w:val="0"/>
          <w:numId w:val="6"/>
        </w:numPr>
        <w:spacing w:before="119"/>
        <w:jc w:val="both"/>
        <w:rPr>
          <w:rFonts w:asciiTheme="minorHAnsi" w:hAnsiTheme="minorHAnsi" w:cstheme="minorHAnsi"/>
          <w:b/>
          <w:bCs/>
          <w:sz w:val="28"/>
          <w:szCs w:val="28"/>
        </w:rPr>
      </w:pPr>
      <w:r w:rsidRPr="0029388E">
        <w:rPr>
          <w:rFonts w:asciiTheme="minorHAnsi" w:hAnsiTheme="minorHAnsi" w:cstheme="minorHAnsi"/>
          <w:b/>
          <w:bCs/>
          <w:sz w:val="28"/>
          <w:szCs w:val="28"/>
        </w:rPr>
        <w:lastRenderedPageBreak/>
        <w:t>Appendix 1</w:t>
      </w:r>
    </w:p>
    <w:p w14:paraId="66E69E10" w14:textId="626380DD" w:rsidR="2E79A960" w:rsidRPr="0029388E" w:rsidRDefault="2E79A960" w:rsidP="2E79A960">
      <w:pPr>
        <w:spacing w:before="119"/>
        <w:jc w:val="both"/>
        <w:rPr>
          <w:rFonts w:asciiTheme="minorHAnsi" w:hAnsiTheme="minorHAnsi" w:cstheme="minorHAnsi"/>
          <w:b/>
          <w:bCs/>
          <w:sz w:val="28"/>
          <w:szCs w:val="28"/>
        </w:rPr>
      </w:pPr>
    </w:p>
    <w:p w14:paraId="49ACD3F9" w14:textId="77777777" w:rsidR="006B3D2A" w:rsidRPr="0029388E" w:rsidRDefault="006B3D2A" w:rsidP="006B3D2A">
      <w:pPr>
        <w:jc w:val="center"/>
        <w:rPr>
          <w:rFonts w:asciiTheme="minorHAnsi" w:hAnsiTheme="minorHAnsi" w:cstheme="minorHAnsi"/>
          <w:b/>
          <w:bCs/>
        </w:rPr>
      </w:pPr>
      <w:r w:rsidRPr="0029388E">
        <w:rPr>
          <w:rFonts w:asciiTheme="minorHAnsi" w:hAnsiTheme="minorHAnsi" w:cstheme="minorHAnsi"/>
          <w:b/>
          <w:bCs/>
        </w:rPr>
        <w:t>Staff Follow up meeting RPI Form</w:t>
      </w:r>
    </w:p>
    <w:p w14:paraId="064CE0A9" w14:textId="77777777" w:rsidR="006B3D2A" w:rsidRPr="0029388E" w:rsidRDefault="006B3D2A" w:rsidP="006B3D2A">
      <w:pPr>
        <w:rPr>
          <w:rFonts w:asciiTheme="minorHAnsi" w:hAnsiTheme="minorHAnsi" w:cstheme="minorHAnsi"/>
        </w:rPr>
      </w:pPr>
    </w:p>
    <w:tbl>
      <w:tblPr>
        <w:tblStyle w:val="TableGrid"/>
        <w:tblW w:w="0" w:type="auto"/>
        <w:tblLook w:val="04A0" w:firstRow="1" w:lastRow="0" w:firstColumn="1" w:lastColumn="0" w:noHBand="0" w:noVBand="1"/>
      </w:tblPr>
      <w:tblGrid>
        <w:gridCol w:w="5078"/>
        <w:gridCol w:w="1788"/>
        <w:gridCol w:w="3283"/>
      </w:tblGrid>
      <w:tr w:rsidR="006B3D2A" w:rsidRPr="0029388E" w14:paraId="2EF0EBA7" w14:textId="77777777" w:rsidTr="00B06B87">
        <w:tc>
          <w:tcPr>
            <w:tcW w:w="7083" w:type="dxa"/>
            <w:gridSpan w:val="2"/>
          </w:tcPr>
          <w:p w14:paraId="4E5367C5" w14:textId="77777777" w:rsidR="006B3D2A" w:rsidRPr="0029388E" w:rsidRDefault="006B3D2A" w:rsidP="00B06B87">
            <w:pPr>
              <w:rPr>
                <w:rFonts w:asciiTheme="minorHAnsi" w:hAnsiTheme="minorHAnsi" w:cstheme="minorHAnsi"/>
                <w:b/>
                <w:bCs/>
              </w:rPr>
            </w:pPr>
            <w:r w:rsidRPr="0029388E">
              <w:rPr>
                <w:rFonts w:asciiTheme="minorHAnsi" w:hAnsiTheme="minorHAnsi" w:cstheme="minorHAnsi"/>
                <w:b/>
                <w:bCs/>
              </w:rPr>
              <w:t xml:space="preserve">Staff Name: </w:t>
            </w:r>
          </w:p>
        </w:tc>
        <w:tc>
          <w:tcPr>
            <w:tcW w:w="3373" w:type="dxa"/>
          </w:tcPr>
          <w:p w14:paraId="70C0C921" w14:textId="77777777" w:rsidR="006B3D2A" w:rsidRPr="0029388E" w:rsidRDefault="006B3D2A" w:rsidP="00B06B87">
            <w:pPr>
              <w:rPr>
                <w:rFonts w:asciiTheme="minorHAnsi" w:hAnsiTheme="minorHAnsi" w:cstheme="minorHAnsi"/>
                <w:b/>
                <w:bCs/>
              </w:rPr>
            </w:pPr>
            <w:r w:rsidRPr="0029388E">
              <w:rPr>
                <w:rFonts w:asciiTheme="minorHAnsi" w:hAnsiTheme="minorHAnsi" w:cstheme="minorHAnsi"/>
                <w:b/>
                <w:bCs/>
              </w:rPr>
              <w:t xml:space="preserve">Date: </w:t>
            </w:r>
          </w:p>
        </w:tc>
      </w:tr>
      <w:tr w:rsidR="006B3D2A" w:rsidRPr="0029388E" w14:paraId="7DC18238" w14:textId="77777777" w:rsidTr="00B06B87">
        <w:tc>
          <w:tcPr>
            <w:tcW w:w="7083" w:type="dxa"/>
            <w:gridSpan w:val="2"/>
          </w:tcPr>
          <w:p w14:paraId="6B8D3876" w14:textId="77777777" w:rsidR="006B3D2A" w:rsidRPr="0029388E" w:rsidRDefault="006B3D2A" w:rsidP="00B06B87">
            <w:pPr>
              <w:jc w:val="both"/>
              <w:rPr>
                <w:rFonts w:asciiTheme="minorHAnsi" w:hAnsiTheme="minorHAnsi" w:cstheme="minorHAnsi"/>
                <w:b/>
                <w:bCs/>
              </w:rPr>
            </w:pPr>
            <w:r w:rsidRPr="0029388E">
              <w:rPr>
                <w:rFonts w:asciiTheme="minorHAnsi" w:hAnsiTheme="minorHAnsi" w:cstheme="minorHAnsi"/>
                <w:b/>
                <w:bCs/>
              </w:rPr>
              <w:t>Incident Date:</w:t>
            </w:r>
          </w:p>
        </w:tc>
        <w:tc>
          <w:tcPr>
            <w:tcW w:w="3373" w:type="dxa"/>
          </w:tcPr>
          <w:p w14:paraId="23BBFC0F" w14:textId="77777777" w:rsidR="006B3D2A" w:rsidRPr="0029388E" w:rsidRDefault="006B3D2A" w:rsidP="00B06B87">
            <w:pPr>
              <w:rPr>
                <w:rFonts w:asciiTheme="minorHAnsi" w:hAnsiTheme="minorHAnsi" w:cstheme="minorHAnsi"/>
                <w:b/>
                <w:bCs/>
              </w:rPr>
            </w:pPr>
            <w:r w:rsidRPr="0029388E">
              <w:rPr>
                <w:rFonts w:asciiTheme="minorHAnsi" w:hAnsiTheme="minorHAnsi" w:cstheme="minorHAnsi"/>
                <w:b/>
                <w:bCs/>
              </w:rPr>
              <w:t xml:space="preserve">SLT Initials: </w:t>
            </w:r>
          </w:p>
        </w:tc>
      </w:tr>
      <w:tr w:rsidR="006B3D2A" w:rsidRPr="0029388E" w14:paraId="43F8F847" w14:textId="77777777" w:rsidTr="00B06B87">
        <w:tc>
          <w:tcPr>
            <w:tcW w:w="10456" w:type="dxa"/>
            <w:gridSpan w:val="3"/>
          </w:tcPr>
          <w:p w14:paraId="03AD9615" w14:textId="77777777" w:rsidR="006B3D2A" w:rsidRPr="0029388E" w:rsidRDefault="006B3D2A" w:rsidP="00B06B87">
            <w:pPr>
              <w:jc w:val="both"/>
              <w:rPr>
                <w:rFonts w:asciiTheme="minorHAnsi" w:hAnsiTheme="minorHAnsi" w:cstheme="minorHAnsi"/>
              </w:rPr>
            </w:pPr>
            <w:r w:rsidRPr="0029388E">
              <w:rPr>
                <w:rFonts w:asciiTheme="minorHAnsi" w:hAnsiTheme="minorHAnsi" w:cstheme="minorHAnsi"/>
              </w:rPr>
              <w:t>How are you feeling following the incident?</w:t>
            </w:r>
          </w:p>
          <w:p w14:paraId="3563614C" w14:textId="77777777" w:rsidR="006B3D2A" w:rsidRPr="0029388E" w:rsidRDefault="006B3D2A" w:rsidP="00B06B87">
            <w:pPr>
              <w:jc w:val="both"/>
              <w:rPr>
                <w:rFonts w:asciiTheme="minorHAnsi" w:hAnsiTheme="minorHAnsi" w:cstheme="minorHAnsi"/>
              </w:rPr>
            </w:pPr>
          </w:p>
          <w:p w14:paraId="409866E4" w14:textId="77777777" w:rsidR="006B3D2A" w:rsidRPr="0029388E" w:rsidRDefault="006B3D2A" w:rsidP="00B06B87">
            <w:pPr>
              <w:jc w:val="both"/>
              <w:rPr>
                <w:rFonts w:asciiTheme="minorHAnsi" w:hAnsiTheme="minorHAnsi" w:cstheme="minorHAnsi"/>
              </w:rPr>
            </w:pPr>
          </w:p>
          <w:p w14:paraId="31B02134" w14:textId="77777777" w:rsidR="006B3D2A" w:rsidRPr="0029388E" w:rsidRDefault="006B3D2A" w:rsidP="00B06B87">
            <w:pPr>
              <w:rPr>
                <w:rFonts w:asciiTheme="minorHAnsi" w:hAnsiTheme="minorHAnsi" w:cstheme="minorHAnsi"/>
                <w:color w:val="FF0000"/>
              </w:rPr>
            </w:pPr>
          </w:p>
          <w:p w14:paraId="4CF6A2B4" w14:textId="77777777" w:rsidR="006B3D2A" w:rsidRPr="0029388E" w:rsidRDefault="006B3D2A" w:rsidP="00B06B87">
            <w:pPr>
              <w:rPr>
                <w:rFonts w:asciiTheme="minorHAnsi" w:hAnsiTheme="minorHAnsi" w:cstheme="minorHAnsi"/>
                <w:color w:val="FF0000"/>
              </w:rPr>
            </w:pPr>
          </w:p>
          <w:p w14:paraId="2CCCB2ED" w14:textId="77777777" w:rsidR="006B3D2A" w:rsidRPr="0029388E" w:rsidRDefault="006B3D2A" w:rsidP="00B06B87">
            <w:pPr>
              <w:rPr>
                <w:rFonts w:asciiTheme="minorHAnsi" w:hAnsiTheme="minorHAnsi" w:cstheme="minorHAnsi"/>
              </w:rPr>
            </w:pPr>
          </w:p>
        </w:tc>
      </w:tr>
      <w:tr w:rsidR="006B3D2A" w:rsidRPr="0029388E" w14:paraId="304BC581" w14:textId="77777777" w:rsidTr="00B06B87">
        <w:tc>
          <w:tcPr>
            <w:tcW w:w="10456" w:type="dxa"/>
            <w:gridSpan w:val="3"/>
          </w:tcPr>
          <w:p w14:paraId="41598EE4" w14:textId="77777777" w:rsidR="006B3D2A" w:rsidRPr="0029388E" w:rsidRDefault="006B3D2A" w:rsidP="00B06B87">
            <w:pPr>
              <w:jc w:val="both"/>
              <w:rPr>
                <w:rFonts w:asciiTheme="minorHAnsi" w:hAnsiTheme="minorHAnsi" w:cstheme="minorHAnsi"/>
              </w:rPr>
            </w:pPr>
            <w:r w:rsidRPr="0029388E">
              <w:rPr>
                <w:rFonts w:asciiTheme="minorHAnsi" w:hAnsiTheme="minorHAnsi" w:cstheme="minorHAnsi"/>
              </w:rPr>
              <w:t xml:space="preserve">Have you been Injured?     Yes / No </w:t>
            </w:r>
            <w:r w:rsidRPr="0029388E">
              <w:rPr>
                <w:rFonts w:asciiTheme="minorHAnsi" w:hAnsiTheme="minorHAnsi" w:cstheme="minorHAnsi"/>
                <w:sz w:val="18"/>
                <w:szCs w:val="18"/>
              </w:rPr>
              <w:t>(please circle)</w:t>
            </w:r>
          </w:p>
          <w:p w14:paraId="23CB852A" w14:textId="77777777" w:rsidR="006B3D2A" w:rsidRPr="0029388E" w:rsidRDefault="006B3D2A" w:rsidP="00B06B87">
            <w:pPr>
              <w:jc w:val="both"/>
              <w:rPr>
                <w:rFonts w:asciiTheme="minorHAnsi" w:hAnsiTheme="minorHAnsi" w:cstheme="minorHAnsi"/>
              </w:rPr>
            </w:pPr>
          </w:p>
          <w:p w14:paraId="51C068E9" w14:textId="77777777" w:rsidR="006B3D2A" w:rsidRPr="0029388E" w:rsidRDefault="006B3D2A" w:rsidP="00B06B87">
            <w:pPr>
              <w:jc w:val="both"/>
              <w:rPr>
                <w:rFonts w:asciiTheme="minorHAnsi" w:hAnsiTheme="minorHAnsi" w:cstheme="minorHAnsi"/>
              </w:rPr>
            </w:pPr>
            <w:r w:rsidRPr="0029388E">
              <w:rPr>
                <w:rFonts w:asciiTheme="minorHAnsi" w:hAnsiTheme="minorHAnsi" w:cstheme="minorHAnsi"/>
              </w:rPr>
              <w:t>If yes, how did the injury occur?</w:t>
            </w:r>
          </w:p>
          <w:p w14:paraId="5D858584" w14:textId="77777777" w:rsidR="006B3D2A" w:rsidRPr="0029388E" w:rsidRDefault="006B3D2A" w:rsidP="00B06B87">
            <w:pPr>
              <w:jc w:val="both"/>
              <w:rPr>
                <w:rFonts w:asciiTheme="minorHAnsi" w:hAnsiTheme="minorHAnsi" w:cstheme="minorHAnsi"/>
              </w:rPr>
            </w:pPr>
          </w:p>
          <w:p w14:paraId="665FEEBE" w14:textId="77777777" w:rsidR="006B3D2A" w:rsidRPr="0029388E" w:rsidRDefault="006B3D2A" w:rsidP="00B06B87">
            <w:pPr>
              <w:jc w:val="both"/>
              <w:rPr>
                <w:rFonts w:asciiTheme="minorHAnsi" w:hAnsiTheme="minorHAnsi" w:cstheme="minorHAnsi"/>
              </w:rPr>
            </w:pPr>
          </w:p>
          <w:p w14:paraId="0956EE68" w14:textId="77777777" w:rsidR="006B3D2A" w:rsidRPr="0029388E" w:rsidRDefault="006B3D2A" w:rsidP="00B06B87">
            <w:pPr>
              <w:jc w:val="both"/>
              <w:rPr>
                <w:rFonts w:asciiTheme="minorHAnsi" w:hAnsiTheme="minorHAnsi" w:cstheme="minorHAnsi"/>
              </w:rPr>
            </w:pPr>
          </w:p>
          <w:p w14:paraId="6704B72A" w14:textId="77777777" w:rsidR="006B3D2A" w:rsidRPr="0029388E" w:rsidRDefault="006B3D2A" w:rsidP="00B06B87">
            <w:pPr>
              <w:jc w:val="both"/>
              <w:rPr>
                <w:rFonts w:asciiTheme="minorHAnsi" w:hAnsiTheme="minorHAnsi" w:cstheme="minorHAnsi"/>
              </w:rPr>
            </w:pPr>
            <w:r w:rsidRPr="0029388E">
              <w:rPr>
                <w:rFonts w:asciiTheme="minorHAnsi" w:hAnsiTheme="minorHAnsi" w:cstheme="minorHAnsi"/>
              </w:rPr>
              <w:t xml:space="preserve">If yes, have you recorded it? </w:t>
            </w:r>
            <w:r w:rsidRPr="0029388E">
              <w:rPr>
                <w:rFonts w:asciiTheme="minorHAnsi" w:hAnsiTheme="minorHAnsi" w:cstheme="minorHAnsi"/>
                <w:sz w:val="18"/>
                <w:szCs w:val="18"/>
              </w:rPr>
              <w:t xml:space="preserve">(please tick)                 </w:t>
            </w:r>
            <w:r w:rsidRPr="0029388E">
              <w:rPr>
                <w:rFonts w:asciiTheme="minorHAnsi" w:hAnsiTheme="minorHAnsi" w:cstheme="minorHAnsi"/>
              </w:rPr>
              <w:t xml:space="preserve"> On Atlas             On the RPI Form </w:t>
            </w:r>
          </w:p>
          <w:p w14:paraId="3AF3A69E" w14:textId="77777777" w:rsidR="006B3D2A" w:rsidRPr="0029388E" w:rsidRDefault="006B3D2A" w:rsidP="00B06B87">
            <w:pPr>
              <w:rPr>
                <w:rFonts w:asciiTheme="minorHAnsi" w:hAnsiTheme="minorHAnsi" w:cstheme="minorHAnsi"/>
                <w:color w:val="FF0000"/>
              </w:rPr>
            </w:pPr>
            <w:r w:rsidRPr="0029388E">
              <w:rPr>
                <w:rFonts w:asciiTheme="minorHAnsi" w:hAnsiTheme="minorHAnsi" w:cstheme="minorHAnsi"/>
                <w:color w:val="FF0000"/>
              </w:rPr>
              <w:t xml:space="preserve">    </w:t>
            </w:r>
          </w:p>
        </w:tc>
      </w:tr>
      <w:tr w:rsidR="006B3D2A" w:rsidRPr="0029388E" w14:paraId="6E2AAAA3" w14:textId="77777777" w:rsidTr="00B06B87">
        <w:tc>
          <w:tcPr>
            <w:tcW w:w="10456" w:type="dxa"/>
            <w:gridSpan w:val="3"/>
          </w:tcPr>
          <w:p w14:paraId="65E4B1FD" w14:textId="77777777" w:rsidR="006B3D2A" w:rsidRPr="0029388E" w:rsidRDefault="006B3D2A" w:rsidP="00B06B87">
            <w:pPr>
              <w:jc w:val="both"/>
              <w:rPr>
                <w:rFonts w:asciiTheme="minorHAnsi" w:hAnsiTheme="minorHAnsi" w:cstheme="minorHAnsi"/>
              </w:rPr>
            </w:pPr>
            <w:r w:rsidRPr="0029388E">
              <w:rPr>
                <w:rFonts w:asciiTheme="minorHAnsi" w:hAnsiTheme="minorHAnsi" w:cstheme="minorHAnsi"/>
              </w:rPr>
              <w:t>What do you think could be implemented to avoid this happening again in the future?</w:t>
            </w:r>
          </w:p>
          <w:p w14:paraId="118D25BB" w14:textId="77777777" w:rsidR="006B3D2A" w:rsidRPr="0029388E" w:rsidRDefault="006B3D2A" w:rsidP="00B06B87">
            <w:pPr>
              <w:jc w:val="both"/>
              <w:rPr>
                <w:rFonts w:asciiTheme="minorHAnsi" w:hAnsiTheme="minorHAnsi" w:cstheme="minorHAnsi"/>
              </w:rPr>
            </w:pPr>
            <w:r w:rsidRPr="0029388E">
              <w:rPr>
                <w:rFonts w:asciiTheme="minorHAnsi" w:hAnsiTheme="minorHAnsi" w:cstheme="minorHAnsi"/>
              </w:rPr>
              <w:t xml:space="preserve"> </w:t>
            </w:r>
          </w:p>
          <w:p w14:paraId="6EED4335" w14:textId="77777777" w:rsidR="006B3D2A" w:rsidRPr="0029388E" w:rsidRDefault="006B3D2A" w:rsidP="00B06B87">
            <w:pPr>
              <w:rPr>
                <w:rFonts w:asciiTheme="minorHAnsi" w:hAnsiTheme="minorHAnsi" w:cstheme="minorHAnsi"/>
                <w:color w:val="FF0000"/>
              </w:rPr>
            </w:pPr>
          </w:p>
          <w:p w14:paraId="1F384503" w14:textId="77777777" w:rsidR="006B3D2A" w:rsidRPr="0029388E" w:rsidRDefault="006B3D2A" w:rsidP="00B06B87">
            <w:pPr>
              <w:rPr>
                <w:rFonts w:asciiTheme="minorHAnsi" w:hAnsiTheme="minorHAnsi" w:cstheme="minorHAnsi"/>
                <w:color w:val="FF0000"/>
              </w:rPr>
            </w:pPr>
          </w:p>
          <w:p w14:paraId="4CBC4833" w14:textId="77777777" w:rsidR="006B3D2A" w:rsidRPr="0029388E" w:rsidRDefault="006B3D2A" w:rsidP="00B06B87">
            <w:pPr>
              <w:rPr>
                <w:rFonts w:asciiTheme="minorHAnsi" w:hAnsiTheme="minorHAnsi" w:cstheme="minorHAnsi"/>
              </w:rPr>
            </w:pPr>
          </w:p>
        </w:tc>
      </w:tr>
      <w:tr w:rsidR="006B3D2A" w:rsidRPr="0029388E" w14:paraId="4F4E4FE1" w14:textId="77777777" w:rsidTr="00B06B87">
        <w:tc>
          <w:tcPr>
            <w:tcW w:w="10456" w:type="dxa"/>
            <w:gridSpan w:val="3"/>
          </w:tcPr>
          <w:p w14:paraId="75E10E72" w14:textId="77777777" w:rsidR="006B3D2A" w:rsidRPr="0029388E" w:rsidRDefault="006B3D2A" w:rsidP="00B06B87">
            <w:pPr>
              <w:jc w:val="both"/>
              <w:rPr>
                <w:rFonts w:asciiTheme="minorHAnsi" w:hAnsiTheme="minorHAnsi" w:cstheme="minorHAnsi"/>
              </w:rPr>
            </w:pPr>
            <w:r w:rsidRPr="0029388E">
              <w:rPr>
                <w:rFonts w:asciiTheme="minorHAnsi" w:hAnsiTheme="minorHAnsi" w:cstheme="minorHAnsi"/>
              </w:rPr>
              <w:t>How would you rate the effectiveness of the support offered during the incident?</w:t>
            </w:r>
          </w:p>
          <w:p w14:paraId="55F42685" w14:textId="77777777" w:rsidR="006B3D2A" w:rsidRPr="0029388E" w:rsidRDefault="006B3D2A" w:rsidP="00B06B87">
            <w:pPr>
              <w:jc w:val="both"/>
              <w:rPr>
                <w:rFonts w:asciiTheme="minorHAnsi" w:hAnsiTheme="minorHAnsi" w:cstheme="minorHAnsi"/>
              </w:rPr>
            </w:pPr>
            <w:r w:rsidRPr="0029388E">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2CCA2E47" wp14:editId="635E2FCF">
                      <wp:simplePos x="0" y="0"/>
                      <wp:positionH relativeFrom="column">
                        <wp:posOffset>639445</wp:posOffset>
                      </wp:positionH>
                      <wp:positionV relativeFrom="paragraph">
                        <wp:posOffset>118110</wp:posOffset>
                      </wp:positionV>
                      <wp:extent cx="273050" cy="24765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273050" cy="247650"/>
                              </a:xfrm>
                              <a:prstGeom prst="rect">
                                <a:avLst/>
                              </a:prstGeom>
                              <a:solidFill>
                                <a:schemeClr val="lt1"/>
                              </a:solidFill>
                              <a:ln w="6350">
                                <a:solidFill>
                                  <a:prstClr val="black"/>
                                </a:solidFill>
                              </a:ln>
                            </wps:spPr>
                            <wps:txbx>
                              <w:txbxContent>
                                <w:p w14:paraId="2A7F3791" w14:textId="77777777" w:rsidR="006B3D2A" w:rsidRDefault="006B3D2A" w:rsidP="006B3D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A2E47" id="_x0000_t202" coordsize="21600,21600" o:spt="202" path="m,l,21600r21600,l21600,xe">
                      <v:stroke joinstyle="miter"/>
                      <v:path gradientshapeok="t" o:connecttype="rect"/>
                    </v:shapetype>
                    <v:shape id="Text Box 4" o:spid="_x0000_s1026" type="#_x0000_t202" style="position:absolute;left:0;text-align:left;margin-left:50.35pt;margin-top:9.3pt;width:21.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" fillcolor="white [3201]" strokeweight=".5pt">
                      <v:textbox>
                        <w:txbxContent>
                          <w:p w14:paraId="2A7F3791" w14:textId="77777777" w:rsidR="006B3D2A" w:rsidRDefault="006B3D2A" w:rsidP="006B3D2A"/>
                        </w:txbxContent>
                      </v:textbox>
                    </v:shape>
                  </w:pict>
                </mc:Fallback>
              </mc:AlternateContent>
            </w:r>
            <w:r w:rsidRPr="0029388E">
              <w:rPr>
                <w:rFonts w:asciiTheme="minorHAnsi" w:hAnsiTheme="minorHAnsi" w:cstheme="minorHAnsi"/>
                <w:noProof/>
                <w:lang w:eastAsia="en-GB"/>
              </w:rPr>
              <mc:AlternateContent>
                <mc:Choice Requires="wps">
                  <w:drawing>
                    <wp:anchor distT="0" distB="0" distL="114300" distR="114300" simplePos="0" relativeHeight="251660288" behindDoc="0" locked="0" layoutInCell="1" allowOverlap="1" wp14:anchorId="2F5D061F" wp14:editId="1EC098A6">
                      <wp:simplePos x="0" y="0"/>
                      <wp:positionH relativeFrom="column">
                        <wp:posOffset>2012950</wp:posOffset>
                      </wp:positionH>
                      <wp:positionV relativeFrom="paragraph">
                        <wp:posOffset>138430</wp:posOffset>
                      </wp:positionV>
                      <wp:extent cx="273050" cy="247650"/>
                      <wp:effectExtent l="0" t="0" r="12700" b="19050"/>
                      <wp:wrapNone/>
                      <wp:docPr id="8" name="Text Box 8"/>
                      <wp:cNvGraphicFramePr/>
                      <a:graphic xmlns:a="http://schemas.openxmlformats.org/drawingml/2006/main">
                        <a:graphicData uri="http://schemas.microsoft.com/office/word/2010/wordprocessingShape">
                          <wps:wsp>
                            <wps:cNvSpPr txBox="1"/>
                            <wps:spPr>
                              <a:xfrm>
                                <a:off x="0" y="0"/>
                                <a:ext cx="273050" cy="247650"/>
                              </a:xfrm>
                              <a:prstGeom prst="rect">
                                <a:avLst/>
                              </a:prstGeom>
                              <a:solidFill>
                                <a:schemeClr val="lt1"/>
                              </a:solidFill>
                              <a:ln w="6350">
                                <a:solidFill>
                                  <a:prstClr val="black"/>
                                </a:solidFill>
                              </a:ln>
                            </wps:spPr>
                            <wps:txbx>
                              <w:txbxContent>
                                <w:p w14:paraId="68F7E5B6" w14:textId="77777777" w:rsidR="006B3D2A" w:rsidRDefault="006B3D2A" w:rsidP="006B3D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D061F" id="Text Box 8" o:spid="_x0000_s1027" type="#_x0000_t202" style="position:absolute;left:0;text-align:left;margin-left:158.5pt;margin-top:10.9pt;width:21.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" fillcolor="white [3201]" strokeweight=".5pt">
                      <v:textbox>
                        <w:txbxContent>
                          <w:p w14:paraId="68F7E5B6" w14:textId="77777777" w:rsidR="006B3D2A" w:rsidRDefault="006B3D2A" w:rsidP="006B3D2A"/>
                        </w:txbxContent>
                      </v:textbox>
                    </v:shape>
                  </w:pict>
                </mc:Fallback>
              </mc:AlternateContent>
            </w:r>
            <w:r w:rsidRPr="0029388E">
              <w:rPr>
                <w:rFonts w:asciiTheme="minorHAnsi" w:hAnsiTheme="minorHAnsi" w:cstheme="minorHAnsi"/>
                <w:noProof/>
                <w:lang w:eastAsia="en-GB"/>
              </w:rPr>
              <mc:AlternateContent>
                <mc:Choice Requires="wps">
                  <w:drawing>
                    <wp:anchor distT="0" distB="0" distL="114300" distR="114300" simplePos="0" relativeHeight="251663360" behindDoc="0" locked="0" layoutInCell="1" allowOverlap="1" wp14:anchorId="5DACD36C" wp14:editId="4A37BC23">
                      <wp:simplePos x="0" y="0"/>
                      <wp:positionH relativeFrom="column">
                        <wp:posOffset>5782945</wp:posOffset>
                      </wp:positionH>
                      <wp:positionV relativeFrom="paragraph">
                        <wp:posOffset>116205</wp:posOffset>
                      </wp:positionV>
                      <wp:extent cx="273050" cy="228600"/>
                      <wp:effectExtent l="0" t="0" r="12700" b="19050"/>
                      <wp:wrapNone/>
                      <wp:docPr id="11" name="Text Box 11"/>
                      <wp:cNvGraphicFramePr/>
                      <a:graphic xmlns:a="http://schemas.openxmlformats.org/drawingml/2006/main">
                        <a:graphicData uri="http://schemas.microsoft.com/office/word/2010/wordprocessingShape">
                          <wps:wsp>
                            <wps:cNvSpPr txBox="1"/>
                            <wps:spPr>
                              <a:xfrm>
                                <a:off x="0" y="0"/>
                                <a:ext cx="273050" cy="228600"/>
                              </a:xfrm>
                              <a:prstGeom prst="rect">
                                <a:avLst/>
                              </a:prstGeom>
                              <a:solidFill>
                                <a:schemeClr val="lt1"/>
                              </a:solidFill>
                              <a:ln w="6350">
                                <a:solidFill>
                                  <a:prstClr val="black"/>
                                </a:solidFill>
                              </a:ln>
                            </wps:spPr>
                            <wps:txbx>
                              <w:txbxContent>
                                <w:p w14:paraId="3BD561D8" w14:textId="77777777" w:rsidR="006B3D2A" w:rsidRDefault="006B3D2A" w:rsidP="006B3D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CD36C" id="Text Box 11" o:spid="_x0000_s1028" type="#_x0000_t202" style="position:absolute;left:0;text-align:left;margin-left:455.35pt;margin-top:9.15pt;width:2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" fillcolor="white [3201]" strokeweight=".5pt">
                      <v:textbox>
                        <w:txbxContent>
                          <w:p w14:paraId="3BD561D8" w14:textId="77777777" w:rsidR="006B3D2A" w:rsidRDefault="006B3D2A" w:rsidP="006B3D2A"/>
                        </w:txbxContent>
                      </v:textbox>
                    </v:shape>
                  </w:pict>
                </mc:Fallback>
              </mc:AlternateContent>
            </w:r>
            <w:r w:rsidRPr="0029388E">
              <w:rPr>
                <w:rFonts w:asciiTheme="minorHAnsi" w:hAnsiTheme="minorHAnsi" w:cstheme="minorHAnsi"/>
                <w:noProof/>
                <w:lang w:eastAsia="en-GB"/>
              </w:rPr>
              <mc:AlternateContent>
                <mc:Choice Requires="wps">
                  <w:drawing>
                    <wp:anchor distT="0" distB="0" distL="114300" distR="114300" simplePos="0" relativeHeight="251662336" behindDoc="0" locked="0" layoutInCell="1" allowOverlap="1" wp14:anchorId="573965C0" wp14:editId="50016B30">
                      <wp:simplePos x="0" y="0"/>
                      <wp:positionH relativeFrom="column">
                        <wp:posOffset>4787900</wp:posOffset>
                      </wp:positionH>
                      <wp:positionV relativeFrom="paragraph">
                        <wp:posOffset>127635</wp:posOffset>
                      </wp:positionV>
                      <wp:extent cx="273050" cy="247650"/>
                      <wp:effectExtent l="0" t="0" r="12700" b="19050"/>
                      <wp:wrapNone/>
                      <wp:docPr id="10" name="Text Box 10"/>
                      <wp:cNvGraphicFramePr/>
                      <a:graphic xmlns:a="http://schemas.openxmlformats.org/drawingml/2006/main">
                        <a:graphicData uri="http://schemas.microsoft.com/office/word/2010/wordprocessingShape">
                          <wps:wsp>
                            <wps:cNvSpPr txBox="1"/>
                            <wps:spPr>
                              <a:xfrm>
                                <a:off x="0" y="0"/>
                                <a:ext cx="273050" cy="247650"/>
                              </a:xfrm>
                              <a:prstGeom prst="rect">
                                <a:avLst/>
                              </a:prstGeom>
                              <a:solidFill>
                                <a:schemeClr val="lt1"/>
                              </a:solidFill>
                              <a:ln w="6350">
                                <a:solidFill>
                                  <a:prstClr val="black"/>
                                </a:solidFill>
                              </a:ln>
                            </wps:spPr>
                            <wps:txbx>
                              <w:txbxContent>
                                <w:p w14:paraId="0FC60E5D" w14:textId="77777777" w:rsidR="006B3D2A" w:rsidRDefault="006B3D2A" w:rsidP="006B3D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965C0" id="Text Box 10" o:spid="_x0000_s1029" type="#_x0000_t202" style="position:absolute;left:0;text-align:left;margin-left:377pt;margin-top:10.05pt;width:21.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" fillcolor="white [3201]" strokeweight=".5pt">
                      <v:textbox>
                        <w:txbxContent>
                          <w:p w14:paraId="0FC60E5D" w14:textId="77777777" w:rsidR="006B3D2A" w:rsidRDefault="006B3D2A" w:rsidP="006B3D2A"/>
                        </w:txbxContent>
                      </v:textbox>
                    </v:shape>
                  </w:pict>
                </mc:Fallback>
              </mc:AlternateContent>
            </w:r>
            <w:r w:rsidRPr="0029388E">
              <w:rPr>
                <w:rFonts w:asciiTheme="minorHAnsi" w:hAnsiTheme="minorHAnsi" w:cstheme="minorHAnsi"/>
                <w:noProof/>
                <w:lang w:eastAsia="en-GB"/>
              </w:rPr>
              <mc:AlternateContent>
                <mc:Choice Requires="wps">
                  <w:drawing>
                    <wp:anchor distT="0" distB="0" distL="114300" distR="114300" simplePos="0" relativeHeight="251661312" behindDoc="0" locked="0" layoutInCell="1" allowOverlap="1" wp14:anchorId="6179F49D" wp14:editId="1EAA259F">
                      <wp:simplePos x="0" y="0"/>
                      <wp:positionH relativeFrom="column">
                        <wp:posOffset>3289300</wp:posOffset>
                      </wp:positionH>
                      <wp:positionV relativeFrom="paragraph">
                        <wp:posOffset>146685</wp:posOffset>
                      </wp:positionV>
                      <wp:extent cx="273050" cy="247650"/>
                      <wp:effectExtent l="0" t="0" r="12700" b="19050"/>
                      <wp:wrapNone/>
                      <wp:docPr id="9" name="Text Box 9"/>
                      <wp:cNvGraphicFramePr/>
                      <a:graphic xmlns:a="http://schemas.openxmlformats.org/drawingml/2006/main">
                        <a:graphicData uri="http://schemas.microsoft.com/office/word/2010/wordprocessingShape">
                          <wps:wsp>
                            <wps:cNvSpPr txBox="1"/>
                            <wps:spPr>
                              <a:xfrm>
                                <a:off x="0" y="0"/>
                                <a:ext cx="273050" cy="247650"/>
                              </a:xfrm>
                              <a:prstGeom prst="rect">
                                <a:avLst/>
                              </a:prstGeom>
                              <a:solidFill>
                                <a:schemeClr val="lt1"/>
                              </a:solidFill>
                              <a:ln w="6350">
                                <a:solidFill>
                                  <a:prstClr val="black"/>
                                </a:solidFill>
                              </a:ln>
                            </wps:spPr>
                            <wps:txbx>
                              <w:txbxContent>
                                <w:p w14:paraId="7323A426" w14:textId="77777777" w:rsidR="006B3D2A" w:rsidRDefault="006B3D2A" w:rsidP="006B3D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9F49D" id="Text Box 9" o:spid="_x0000_s1030" type="#_x0000_t202" style="position:absolute;left:0;text-align:left;margin-left:259pt;margin-top:11.55pt;width:21.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" fillcolor="white [3201]" strokeweight=".5pt">
                      <v:textbox>
                        <w:txbxContent>
                          <w:p w14:paraId="7323A426" w14:textId="77777777" w:rsidR="006B3D2A" w:rsidRDefault="006B3D2A" w:rsidP="006B3D2A"/>
                        </w:txbxContent>
                      </v:textbox>
                    </v:shape>
                  </w:pict>
                </mc:Fallback>
              </mc:AlternateContent>
            </w:r>
          </w:p>
          <w:p w14:paraId="1276A6F1" w14:textId="77777777" w:rsidR="006B3D2A" w:rsidRPr="0029388E" w:rsidRDefault="006B3D2A" w:rsidP="00B06B87">
            <w:pPr>
              <w:jc w:val="both"/>
              <w:rPr>
                <w:rFonts w:asciiTheme="minorHAnsi" w:hAnsiTheme="minorHAnsi" w:cstheme="minorHAnsi"/>
              </w:rPr>
            </w:pPr>
            <w:r w:rsidRPr="0029388E">
              <w:rPr>
                <w:rFonts w:asciiTheme="minorHAnsi" w:hAnsiTheme="minorHAnsi" w:cstheme="minorHAnsi"/>
              </w:rPr>
              <w:t xml:space="preserve">Excellent                  Very Good                        </w:t>
            </w:r>
            <w:proofErr w:type="spellStart"/>
            <w:r w:rsidRPr="0029388E">
              <w:rPr>
                <w:rFonts w:asciiTheme="minorHAnsi" w:hAnsiTheme="minorHAnsi" w:cstheme="minorHAnsi"/>
              </w:rPr>
              <w:t>Good</w:t>
            </w:r>
            <w:proofErr w:type="spellEnd"/>
            <w:r w:rsidRPr="0029388E">
              <w:rPr>
                <w:rFonts w:asciiTheme="minorHAnsi" w:hAnsiTheme="minorHAnsi" w:cstheme="minorHAnsi"/>
              </w:rPr>
              <w:t xml:space="preserve">                    Satisfactory                  Poor</w:t>
            </w:r>
          </w:p>
          <w:p w14:paraId="6CEF313B" w14:textId="77777777" w:rsidR="006B3D2A" w:rsidRPr="0029388E" w:rsidRDefault="006B3D2A" w:rsidP="00B06B87">
            <w:pPr>
              <w:jc w:val="both"/>
              <w:rPr>
                <w:rFonts w:asciiTheme="minorHAnsi" w:hAnsiTheme="minorHAnsi" w:cstheme="minorHAnsi"/>
                <w:u w:val="single"/>
              </w:rPr>
            </w:pPr>
          </w:p>
          <w:p w14:paraId="2F40A1CA" w14:textId="77777777" w:rsidR="006B3D2A" w:rsidRPr="0029388E" w:rsidRDefault="006B3D2A" w:rsidP="00B06B87">
            <w:pPr>
              <w:rPr>
                <w:rFonts w:asciiTheme="minorHAnsi" w:hAnsiTheme="minorHAnsi" w:cstheme="minorHAnsi"/>
                <w:color w:val="FF0000"/>
              </w:rPr>
            </w:pPr>
          </w:p>
          <w:p w14:paraId="5D8B97E0" w14:textId="77777777" w:rsidR="006B3D2A" w:rsidRPr="0029388E" w:rsidRDefault="006B3D2A" w:rsidP="00B06B87">
            <w:pPr>
              <w:rPr>
                <w:rFonts w:asciiTheme="minorHAnsi" w:hAnsiTheme="minorHAnsi" w:cstheme="minorHAnsi"/>
              </w:rPr>
            </w:pPr>
          </w:p>
        </w:tc>
      </w:tr>
      <w:tr w:rsidR="006B3D2A" w:rsidRPr="0029388E" w14:paraId="43B95C47" w14:textId="77777777" w:rsidTr="00B06B87">
        <w:tc>
          <w:tcPr>
            <w:tcW w:w="10456" w:type="dxa"/>
            <w:gridSpan w:val="3"/>
          </w:tcPr>
          <w:p w14:paraId="0A5B4CF9" w14:textId="77777777" w:rsidR="006B3D2A" w:rsidRPr="0029388E" w:rsidRDefault="006B3D2A" w:rsidP="00B06B87">
            <w:pPr>
              <w:rPr>
                <w:rFonts w:asciiTheme="minorHAnsi" w:hAnsiTheme="minorHAnsi" w:cstheme="minorHAnsi"/>
              </w:rPr>
            </w:pPr>
            <w:r w:rsidRPr="0029388E">
              <w:rPr>
                <w:rFonts w:asciiTheme="minorHAnsi" w:hAnsiTheme="minorHAnsi" w:cstheme="minorHAnsi"/>
              </w:rPr>
              <w:t>Do you need any further support after this incident?</w:t>
            </w:r>
          </w:p>
          <w:p w14:paraId="6BA4A4F3" w14:textId="77777777" w:rsidR="006B3D2A" w:rsidRPr="0029388E" w:rsidRDefault="006B3D2A" w:rsidP="00B06B87">
            <w:pPr>
              <w:rPr>
                <w:rFonts w:asciiTheme="minorHAnsi" w:hAnsiTheme="minorHAnsi" w:cstheme="minorHAnsi"/>
                <w:color w:val="FF0000"/>
              </w:rPr>
            </w:pPr>
          </w:p>
          <w:p w14:paraId="2658FCD5" w14:textId="77777777" w:rsidR="006B3D2A" w:rsidRPr="0029388E" w:rsidRDefault="006B3D2A" w:rsidP="00B06B87">
            <w:pPr>
              <w:rPr>
                <w:rFonts w:asciiTheme="minorHAnsi" w:hAnsiTheme="minorHAnsi" w:cstheme="minorHAnsi"/>
                <w:color w:val="FF0000"/>
              </w:rPr>
            </w:pPr>
          </w:p>
          <w:p w14:paraId="3EE84947" w14:textId="77777777" w:rsidR="006B3D2A" w:rsidRPr="0029388E" w:rsidRDefault="006B3D2A" w:rsidP="00B06B87">
            <w:pPr>
              <w:rPr>
                <w:rFonts w:asciiTheme="minorHAnsi" w:hAnsiTheme="minorHAnsi" w:cstheme="minorHAnsi"/>
                <w:color w:val="FF0000"/>
              </w:rPr>
            </w:pPr>
          </w:p>
          <w:p w14:paraId="704FF0B9" w14:textId="77777777" w:rsidR="006B3D2A" w:rsidRPr="0029388E" w:rsidRDefault="006B3D2A" w:rsidP="00B06B87">
            <w:pPr>
              <w:rPr>
                <w:rFonts w:asciiTheme="minorHAnsi" w:hAnsiTheme="minorHAnsi" w:cstheme="minorHAnsi"/>
                <w:color w:val="FF0000"/>
              </w:rPr>
            </w:pPr>
          </w:p>
          <w:p w14:paraId="45D2D16F" w14:textId="77777777" w:rsidR="006B3D2A" w:rsidRPr="0029388E" w:rsidRDefault="006B3D2A" w:rsidP="00B06B87">
            <w:pPr>
              <w:rPr>
                <w:rFonts w:asciiTheme="minorHAnsi" w:hAnsiTheme="minorHAnsi" w:cstheme="minorHAnsi"/>
                <w:color w:val="FF0000"/>
              </w:rPr>
            </w:pPr>
          </w:p>
        </w:tc>
      </w:tr>
      <w:tr w:rsidR="006B3D2A" w:rsidRPr="0029388E" w14:paraId="035913C9" w14:textId="77777777" w:rsidTr="00B06B87">
        <w:tc>
          <w:tcPr>
            <w:tcW w:w="10456" w:type="dxa"/>
            <w:gridSpan w:val="3"/>
          </w:tcPr>
          <w:p w14:paraId="3915D82D" w14:textId="77777777" w:rsidR="006B3D2A" w:rsidRPr="0029388E" w:rsidRDefault="006B3D2A" w:rsidP="00B06B87">
            <w:pPr>
              <w:rPr>
                <w:rFonts w:asciiTheme="minorHAnsi" w:hAnsiTheme="minorHAnsi" w:cstheme="minorHAnsi"/>
              </w:rPr>
            </w:pPr>
            <w:r w:rsidRPr="0029388E">
              <w:rPr>
                <w:rFonts w:asciiTheme="minorHAnsi" w:hAnsiTheme="minorHAnsi" w:cstheme="minorHAnsi"/>
              </w:rPr>
              <w:t>SLT Notes from meeting:</w:t>
            </w:r>
          </w:p>
          <w:p w14:paraId="1612FBA9" w14:textId="77777777" w:rsidR="006B3D2A" w:rsidRPr="0029388E" w:rsidRDefault="006B3D2A" w:rsidP="00B06B87">
            <w:pPr>
              <w:rPr>
                <w:rFonts w:asciiTheme="minorHAnsi" w:hAnsiTheme="minorHAnsi" w:cstheme="minorHAnsi"/>
                <w:color w:val="FF0000"/>
              </w:rPr>
            </w:pPr>
          </w:p>
          <w:p w14:paraId="714D368B" w14:textId="77777777" w:rsidR="006B3D2A" w:rsidRPr="0029388E" w:rsidRDefault="006B3D2A" w:rsidP="00B06B87">
            <w:pPr>
              <w:rPr>
                <w:rFonts w:asciiTheme="minorHAnsi" w:hAnsiTheme="minorHAnsi" w:cstheme="minorHAnsi"/>
                <w:color w:val="FF0000"/>
              </w:rPr>
            </w:pPr>
          </w:p>
          <w:p w14:paraId="3914350E" w14:textId="28C1C5EC" w:rsidR="006B3D2A" w:rsidRPr="0029388E" w:rsidRDefault="006B3D2A" w:rsidP="00B06B87">
            <w:pPr>
              <w:rPr>
                <w:rFonts w:asciiTheme="minorHAnsi" w:hAnsiTheme="minorHAnsi" w:cstheme="minorHAnsi"/>
                <w:color w:val="FF0000"/>
              </w:rPr>
            </w:pPr>
          </w:p>
          <w:p w14:paraId="574432A6" w14:textId="77777777" w:rsidR="006B3D2A" w:rsidRPr="0029388E" w:rsidRDefault="006B3D2A" w:rsidP="00B06B87">
            <w:pPr>
              <w:rPr>
                <w:rFonts w:asciiTheme="minorHAnsi" w:hAnsiTheme="minorHAnsi" w:cstheme="minorHAnsi"/>
                <w:color w:val="FF0000"/>
              </w:rPr>
            </w:pPr>
          </w:p>
          <w:p w14:paraId="6E57FEF7" w14:textId="77777777" w:rsidR="006B3D2A" w:rsidRPr="0029388E" w:rsidRDefault="006B3D2A" w:rsidP="00B06B87">
            <w:pPr>
              <w:rPr>
                <w:rFonts w:asciiTheme="minorHAnsi" w:hAnsiTheme="minorHAnsi" w:cstheme="minorHAnsi"/>
                <w:color w:val="FF0000"/>
              </w:rPr>
            </w:pPr>
          </w:p>
          <w:p w14:paraId="40DD42D1" w14:textId="77777777" w:rsidR="006B3D2A" w:rsidRPr="0029388E" w:rsidRDefault="006B3D2A" w:rsidP="00B06B87">
            <w:pPr>
              <w:rPr>
                <w:rFonts w:asciiTheme="minorHAnsi" w:hAnsiTheme="minorHAnsi" w:cstheme="minorHAnsi"/>
                <w:color w:val="FF0000"/>
              </w:rPr>
            </w:pPr>
          </w:p>
        </w:tc>
      </w:tr>
      <w:tr w:rsidR="006B3D2A" w:rsidRPr="0029388E" w14:paraId="7E041727" w14:textId="77777777" w:rsidTr="00B06B87">
        <w:tc>
          <w:tcPr>
            <w:tcW w:w="5228" w:type="dxa"/>
          </w:tcPr>
          <w:p w14:paraId="0B58C0EB" w14:textId="77777777" w:rsidR="006B3D2A" w:rsidRPr="0029388E" w:rsidRDefault="006B3D2A" w:rsidP="00B06B87">
            <w:pPr>
              <w:rPr>
                <w:rFonts w:asciiTheme="minorHAnsi" w:hAnsiTheme="minorHAnsi" w:cstheme="minorHAnsi"/>
              </w:rPr>
            </w:pPr>
            <w:r w:rsidRPr="0029388E">
              <w:rPr>
                <w:rFonts w:asciiTheme="minorHAnsi" w:hAnsiTheme="minorHAnsi" w:cstheme="minorHAnsi"/>
              </w:rPr>
              <w:t>Staff Signature:</w:t>
            </w:r>
          </w:p>
        </w:tc>
        <w:tc>
          <w:tcPr>
            <w:tcW w:w="5228" w:type="dxa"/>
            <w:gridSpan w:val="2"/>
          </w:tcPr>
          <w:p w14:paraId="66EDA201" w14:textId="77777777" w:rsidR="006B3D2A" w:rsidRPr="0029388E" w:rsidRDefault="006B3D2A" w:rsidP="00B06B87">
            <w:pPr>
              <w:rPr>
                <w:rFonts w:asciiTheme="minorHAnsi" w:hAnsiTheme="minorHAnsi" w:cstheme="minorHAnsi"/>
              </w:rPr>
            </w:pPr>
            <w:r w:rsidRPr="0029388E">
              <w:rPr>
                <w:rFonts w:asciiTheme="minorHAnsi" w:hAnsiTheme="minorHAnsi" w:cstheme="minorHAnsi"/>
              </w:rPr>
              <w:t>Full Name:</w:t>
            </w:r>
          </w:p>
          <w:p w14:paraId="456CE7C4" w14:textId="77777777" w:rsidR="006B3D2A" w:rsidRPr="0029388E" w:rsidRDefault="006B3D2A" w:rsidP="00B06B87">
            <w:pPr>
              <w:rPr>
                <w:rFonts w:asciiTheme="minorHAnsi" w:hAnsiTheme="minorHAnsi" w:cstheme="minorHAnsi"/>
              </w:rPr>
            </w:pPr>
          </w:p>
        </w:tc>
      </w:tr>
      <w:tr w:rsidR="006B3D2A" w:rsidRPr="0029388E" w14:paraId="239528DD" w14:textId="77777777" w:rsidTr="00B06B87">
        <w:tc>
          <w:tcPr>
            <w:tcW w:w="5228" w:type="dxa"/>
          </w:tcPr>
          <w:p w14:paraId="7DF921E9" w14:textId="77777777" w:rsidR="006B3D2A" w:rsidRPr="0029388E" w:rsidRDefault="006B3D2A" w:rsidP="00B06B87">
            <w:pPr>
              <w:rPr>
                <w:rFonts w:asciiTheme="minorHAnsi" w:hAnsiTheme="minorHAnsi" w:cstheme="minorHAnsi"/>
              </w:rPr>
            </w:pPr>
            <w:r w:rsidRPr="0029388E">
              <w:rPr>
                <w:rFonts w:asciiTheme="minorHAnsi" w:hAnsiTheme="minorHAnsi" w:cstheme="minorHAnsi"/>
              </w:rPr>
              <w:t>SLT Signature:</w:t>
            </w:r>
          </w:p>
        </w:tc>
        <w:tc>
          <w:tcPr>
            <w:tcW w:w="5228" w:type="dxa"/>
            <w:gridSpan w:val="2"/>
          </w:tcPr>
          <w:p w14:paraId="5996D377" w14:textId="77777777" w:rsidR="006B3D2A" w:rsidRPr="0029388E" w:rsidRDefault="006B3D2A" w:rsidP="00B06B87">
            <w:pPr>
              <w:rPr>
                <w:rFonts w:asciiTheme="minorHAnsi" w:hAnsiTheme="minorHAnsi" w:cstheme="minorHAnsi"/>
              </w:rPr>
            </w:pPr>
            <w:r w:rsidRPr="0029388E">
              <w:rPr>
                <w:rFonts w:asciiTheme="minorHAnsi" w:hAnsiTheme="minorHAnsi" w:cstheme="minorHAnsi"/>
              </w:rPr>
              <w:t>Full Name:</w:t>
            </w:r>
          </w:p>
          <w:p w14:paraId="0A3B64C2" w14:textId="77777777" w:rsidR="006B3D2A" w:rsidRPr="0029388E" w:rsidRDefault="006B3D2A" w:rsidP="00B06B87">
            <w:pPr>
              <w:rPr>
                <w:rFonts w:asciiTheme="minorHAnsi" w:hAnsiTheme="minorHAnsi" w:cstheme="minorHAnsi"/>
              </w:rPr>
            </w:pPr>
          </w:p>
        </w:tc>
      </w:tr>
    </w:tbl>
    <w:p w14:paraId="170161D8" w14:textId="0FD54CA6" w:rsidR="2EEDB3B8" w:rsidRPr="0029388E" w:rsidRDefault="2EEDB3B8" w:rsidP="2E79A960">
      <w:pPr>
        <w:spacing w:line="257" w:lineRule="auto"/>
        <w:jc w:val="both"/>
        <w:rPr>
          <w:rFonts w:asciiTheme="minorHAnsi" w:hAnsiTheme="minorHAnsi" w:cstheme="minorHAnsi"/>
        </w:rPr>
      </w:pPr>
    </w:p>
    <w:p w14:paraId="67F3BAF8" w14:textId="47966D8F" w:rsidR="2E79A960" w:rsidRPr="0029388E" w:rsidRDefault="2EEDB3B8" w:rsidP="006B3D2A">
      <w:pPr>
        <w:spacing w:line="257" w:lineRule="auto"/>
        <w:jc w:val="both"/>
        <w:rPr>
          <w:rFonts w:asciiTheme="minorHAnsi" w:hAnsiTheme="minorHAnsi" w:cstheme="minorHAnsi"/>
        </w:rPr>
      </w:pPr>
      <w:r w:rsidRPr="0029388E">
        <w:rPr>
          <w:rFonts w:asciiTheme="minorHAnsi" w:eastAsia="Calibri" w:hAnsiTheme="minorHAnsi" w:cstheme="minorHAnsi"/>
        </w:rPr>
        <w:t xml:space="preserve"> Once completed please return to HR.</w:t>
      </w:r>
    </w:p>
    <w:sectPr w:rsidR="2E79A960" w:rsidRPr="0029388E" w:rsidSect="0029388E">
      <w:headerReference w:type="default" r:id="rId16"/>
      <w:footerReference w:type="default" r:id="rId17"/>
      <w:pgSz w:w="11900" w:h="16850"/>
      <w:pgMar w:top="1588" w:right="760" w:bottom="851" w:left="981" w:header="709" w:footer="9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164F" w14:textId="77777777" w:rsidR="00351509" w:rsidRDefault="00351509">
      <w:r>
        <w:separator/>
      </w:r>
    </w:p>
  </w:endnote>
  <w:endnote w:type="continuationSeparator" w:id="0">
    <w:p w14:paraId="23BCD90A" w14:textId="77777777" w:rsidR="00351509" w:rsidRDefault="0035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T Sans">
    <w:altName w:val="Arial"/>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5709" w14:textId="77777777" w:rsidR="00731D75" w:rsidRDefault="00731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3933" w14:textId="64AD3D1B" w:rsidR="00357022" w:rsidRDefault="0035702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8341" w14:textId="77777777" w:rsidR="00731D75" w:rsidRDefault="00731D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8"/>
        <w:szCs w:val="18"/>
      </w:rPr>
      <w:id w:val="1638072735"/>
      <w:docPartObj>
        <w:docPartGallery w:val="Page Numbers (Bottom of Page)"/>
        <w:docPartUnique/>
      </w:docPartObj>
    </w:sdtPr>
    <w:sdtEndPr/>
    <w:sdtContent>
      <w:sdt>
        <w:sdtPr>
          <w:rPr>
            <w:color w:val="000000" w:themeColor="text1"/>
            <w:sz w:val="18"/>
            <w:szCs w:val="18"/>
          </w:rPr>
          <w:id w:val="-1769616900"/>
          <w:docPartObj>
            <w:docPartGallery w:val="Page Numbers (Top of Page)"/>
            <w:docPartUnique/>
          </w:docPartObj>
        </w:sdtPr>
        <w:sdtEndPr/>
        <w:sdtContent>
          <w:p w14:paraId="5358E0E3" w14:textId="454152D3" w:rsidR="00357022" w:rsidRPr="00357022" w:rsidRDefault="00357022">
            <w:pPr>
              <w:pStyle w:val="Footer"/>
              <w:jc w:val="right"/>
              <w:rPr>
                <w:color w:val="000000" w:themeColor="text1"/>
                <w:sz w:val="18"/>
                <w:szCs w:val="18"/>
              </w:rPr>
            </w:pPr>
            <w:r w:rsidRPr="00357022">
              <w:rPr>
                <w:color w:val="000000" w:themeColor="text1"/>
                <w:sz w:val="18"/>
                <w:szCs w:val="18"/>
              </w:rPr>
              <w:t xml:space="preserve">Page </w:t>
            </w:r>
            <w:r w:rsidRPr="00357022">
              <w:rPr>
                <w:b/>
                <w:bCs/>
                <w:color w:val="000000" w:themeColor="text1"/>
                <w:sz w:val="18"/>
                <w:szCs w:val="18"/>
              </w:rPr>
              <w:fldChar w:fldCharType="begin"/>
            </w:r>
            <w:r w:rsidRPr="00357022">
              <w:rPr>
                <w:b/>
                <w:bCs/>
                <w:color w:val="000000" w:themeColor="text1"/>
                <w:sz w:val="18"/>
                <w:szCs w:val="18"/>
              </w:rPr>
              <w:instrText xml:space="preserve"> PAGE </w:instrText>
            </w:r>
            <w:r w:rsidRPr="00357022">
              <w:rPr>
                <w:b/>
                <w:bCs/>
                <w:color w:val="000000" w:themeColor="text1"/>
                <w:sz w:val="18"/>
                <w:szCs w:val="18"/>
              </w:rPr>
              <w:fldChar w:fldCharType="separate"/>
            </w:r>
            <w:r w:rsidR="0029388E">
              <w:rPr>
                <w:b/>
                <w:bCs/>
                <w:noProof/>
                <w:color w:val="000000" w:themeColor="text1"/>
                <w:sz w:val="18"/>
                <w:szCs w:val="18"/>
              </w:rPr>
              <w:t>2</w:t>
            </w:r>
            <w:r w:rsidRPr="00357022">
              <w:rPr>
                <w:b/>
                <w:bCs/>
                <w:color w:val="000000" w:themeColor="text1"/>
                <w:sz w:val="18"/>
                <w:szCs w:val="18"/>
              </w:rPr>
              <w:fldChar w:fldCharType="end"/>
            </w:r>
            <w:r w:rsidRPr="00357022">
              <w:rPr>
                <w:color w:val="000000" w:themeColor="text1"/>
                <w:sz w:val="18"/>
                <w:szCs w:val="18"/>
              </w:rPr>
              <w:t xml:space="preserve"> of </w:t>
            </w:r>
            <w:r w:rsidRPr="00357022">
              <w:rPr>
                <w:b/>
                <w:bCs/>
                <w:color w:val="000000" w:themeColor="text1"/>
                <w:sz w:val="18"/>
                <w:szCs w:val="18"/>
              </w:rPr>
              <w:fldChar w:fldCharType="begin"/>
            </w:r>
            <w:r w:rsidRPr="00357022">
              <w:rPr>
                <w:b/>
                <w:bCs/>
                <w:color w:val="000000" w:themeColor="text1"/>
                <w:sz w:val="18"/>
                <w:szCs w:val="18"/>
              </w:rPr>
              <w:instrText xml:space="preserve"> NUMPAGES  </w:instrText>
            </w:r>
            <w:r w:rsidRPr="00357022">
              <w:rPr>
                <w:b/>
                <w:bCs/>
                <w:color w:val="000000" w:themeColor="text1"/>
                <w:sz w:val="18"/>
                <w:szCs w:val="18"/>
              </w:rPr>
              <w:fldChar w:fldCharType="separate"/>
            </w:r>
            <w:r w:rsidR="0029388E">
              <w:rPr>
                <w:b/>
                <w:bCs/>
                <w:noProof/>
                <w:color w:val="000000" w:themeColor="text1"/>
                <w:sz w:val="18"/>
                <w:szCs w:val="18"/>
              </w:rPr>
              <w:t>5</w:t>
            </w:r>
            <w:r w:rsidRPr="00357022">
              <w:rPr>
                <w:b/>
                <w:bCs/>
                <w:color w:val="000000" w:themeColor="text1"/>
                <w:sz w:val="18"/>
                <w:szCs w:val="18"/>
              </w:rPr>
              <w:fldChar w:fldCharType="end"/>
            </w:r>
          </w:p>
        </w:sdtContent>
      </w:sdt>
    </w:sdtContent>
  </w:sdt>
  <w:p w14:paraId="6FB0DABC" w14:textId="74167569" w:rsidR="00357022" w:rsidRDefault="0035702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A9A3B" w14:textId="77777777" w:rsidR="00351509" w:rsidRDefault="00351509">
      <w:r>
        <w:separator/>
      </w:r>
    </w:p>
  </w:footnote>
  <w:footnote w:type="continuationSeparator" w:id="0">
    <w:p w14:paraId="51D61F81" w14:textId="77777777" w:rsidR="00351509" w:rsidRDefault="00351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63D0" w14:textId="77777777" w:rsidR="00731D75" w:rsidRDefault="00731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4FA4" w14:textId="63635635" w:rsidR="00357022" w:rsidRDefault="00357022">
    <w:pPr>
      <w:pStyle w:val="BodyText"/>
      <w:spacing w:line="14" w:lineRule="auto"/>
      <w:rPr>
        <w:sz w:val="20"/>
      </w:rPr>
    </w:pPr>
    <w:r>
      <w:rPr>
        <w:noProof/>
        <w:lang w:eastAsia="en-GB"/>
      </w:rPr>
      <w:drawing>
        <wp:anchor distT="152400" distB="152400" distL="152400" distR="152400" simplePos="0" relativeHeight="251656704" behindDoc="1" locked="0" layoutInCell="1" allowOverlap="1" wp14:anchorId="74EF0EEF" wp14:editId="6D019D93">
          <wp:simplePos x="0" y="0"/>
          <wp:positionH relativeFrom="page">
            <wp:posOffset>-15875</wp:posOffset>
          </wp:positionH>
          <wp:positionV relativeFrom="page">
            <wp:posOffset>10795</wp:posOffset>
          </wp:positionV>
          <wp:extent cx="7560000" cy="10692479"/>
          <wp:effectExtent l="0" t="0" r="3175" b="0"/>
          <wp:wrapNone/>
          <wp:docPr id="50" name="officeArt object"/>
          <wp:cNvGraphicFramePr/>
          <a:graphic xmlns:a="http://schemas.openxmlformats.org/drawingml/2006/main">
            <a:graphicData uri="http://schemas.openxmlformats.org/drawingml/2006/picture">
              <pic:pic xmlns:pic="http://schemas.openxmlformats.org/drawingml/2006/picture">
                <pic:nvPicPr>
                  <pic:cNvPr id="1073741825" name="PIVOT_A4-03.png"/>
                  <pic:cNvPicPr>
                    <a:picLocks noChangeAspect="1"/>
                  </pic:cNvPicPr>
                </pic:nvPicPr>
                <pic:blipFill>
                  <a:blip r:embed="rId1"/>
                  <a:stretch>
                    <a:fillRect/>
                  </a:stretch>
                </pic:blipFill>
                <pic:spPr>
                  <a:xfrm>
                    <a:off x="0" y="0"/>
                    <a:ext cx="7560000" cy="10692479"/>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965E" w14:textId="77777777" w:rsidR="00731D75" w:rsidRDefault="00731D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C3E7" w14:textId="123642E4" w:rsidR="00357022" w:rsidRDefault="00357022">
    <w:pPr>
      <w:pStyle w:val="BodyText"/>
      <w:spacing w:line="14" w:lineRule="auto"/>
      <w:rPr>
        <w:sz w:val="20"/>
      </w:rPr>
    </w:pPr>
    <w:r>
      <w:rPr>
        <w:noProof/>
        <w:lang w:eastAsia="en-GB"/>
      </w:rPr>
      <w:drawing>
        <wp:anchor distT="0" distB="0" distL="0" distR="0" simplePos="0" relativeHeight="251657728" behindDoc="1" locked="0" layoutInCell="1" allowOverlap="1" wp14:anchorId="04393030" wp14:editId="20FA62C7">
          <wp:simplePos x="0" y="0"/>
          <wp:positionH relativeFrom="page">
            <wp:posOffset>5071270</wp:posOffset>
          </wp:positionH>
          <wp:positionV relativeFrom="page">
            <wp:posOffset>449579</wp:posOffset>
          </wp:positionV>
          <wp:extent cx="1674174" cy="668787"/>
          <wp:effectExtent l="0" t="0" r="0" b="0"/>
          <wp:wrapNone/>
          <wp:docPr id="10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1" cstate="print"/>
                  <a:stretch>
                    <a:fillRect/>
                  </a:stretch>
                </pic:blipFill>
                <pic:spPr>
                  <a:xfrm>
                    <a:off x="0" y="0"/>
                    <a:ext cx="1674174" cy="66878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625F7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5BFAE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18C300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0958C5"/>
    <w:multiLevelType w:val="hybridMultilevel"/>
    <w:tmpl w:val="6E948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452CA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C356A2"/>
    <w:multiLevelType w:val="hybridMultilevel"/>
    <w:tmpl w:val="AC582004"/>
    <w:lvl w:ilvl="0" w:tplc="0C09000F">
      <w:start w:val="1"/>
      <w:numFmt w:val="decimal"/>
      <w:lvlText w:val="%1."/>
      <w:lvlJc w:val="left"/>
      <w:pPr>
        <w:ind w:left="1540" w:hanging="360"/>
      </w:pPr>
    </w:lvl>
    <w:lvl w:ilvl="1" w:tplc="0C090019" w:tentative="1">
      <w:start w:val="1"/>
      <w:numFmt w:val="lowerLetter"/>
      <w:lvlText w:val="%2."/>
      <w:lvlJc w:val="left"/>
      <w:pPr>
        <w:ind w:left="2260" w:hanging="360"/>
      </w:pPr>
    </w:lvl>
    <w:lvl w:ilvl="2" w:tplc="0C09001B" w:tentative="1">
      <w:start w:val="1"/>
      <w:numFmt w:val="lowerRoman"/>
      <w:lvlText w:val="%3."/>
      <w:lvlJc w:val="right"/>
      <w:pPr>
        <w:ind w:left="2980" w:hanging="180"/>
      </w:pPr>
    </w:lvl>
    <w:lvl w:ilvl="3" w:tplc="0C09000F" w:tentative="1">
      <w:start w:val="1"/>
      <w:numFmt w:val="decimal"/>
      <w:lvlText w:val="%4."/>
      <w:lvlJc w:val="left"/>
      <w:pPr>
        <w:ind w:left="3700" w:hanging="360"/>
      </w:pPr>
    </w:lvl>
    <w:lvl w:ilvl="4" w:tplc="0C090019" w:tentative="1">
      <w:start w:val="1"/>
      <w:numFmt w:val="lowerLetter"/>
      <w:lvlText w:val="%5."/>
      <w:lvlJc w:val="left"/>
      <w:pPr>
        <w:ind w:left="4420" w:hanging="360"/>
      </w:pPr>
    </w:lvl>
    <w:lvl w:ilvl="5" w:tplc="0C09001B" w:tentative="1">
      <w:start w:val="1"/>
      <w:numFmt w:val="lowerRoman"/>
      <w:lvlText w:val="%6."/>
      <w:lvlJc w:val="right"/>
      <w:pPr>
        <w:ind w:left="5140" w:hanging="180"/>
      </w:pPr>
    </w:lvl>
    <w:lvl w:ilvl="6" w:tplc="0C09000F" w:tentative="1">
      <w:start w:val="1"/>
      <w:numFmt w:val="decimal"/>
      <w:lvlText w:val="%7."/>
      <w:lvlJc w:val="left"/>
      <w:pPr>
        <w:ind w:left="5860" w:hanging="360"/>
      </w:pPr>
    </w:lvl>
    <w:lvl w:ilvl="7" w:tplc="0C090019" w:tentative="1">
      <w:start w:val="1"/>
      <w:numFmt w:val="lowerLetter"/>
      <w:lvlText w:val="%8."/>
      <w:lvlJc w:val="left"/>
      <w:pPr>
        <w:ind w:left="6580" w:hanging="360"/>
      </w:pPr>
    </w:lvl>
    <w:lvl w:ilvl="8" w:tplc="0C09001B" w:tentative="1">
      <w:start w:val="1"/>
      <w:numFmt w:val="lowerRoman"/>
      <w:lvlText w:val="%9."/>
      <w:lvlJc w:val="right"/>
      <w:pPr>
        <w:ind w:left="7300" w:hanging="180"/>
      </w:pPr>
    </w:lvl>
  </w:abstractNum>
  <w:abstractNum w:abstractNumId="6" w15:restartNumberingAfterBreak="0">
    <w:nsid w:val="17BD7250"/>
    <w:multiLevelType w:val="hybridMultilevel"/>
    <w:tmpl w:val="8BA24FB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EA36421"/>
    <w:multiLevelType w:val="hybridMultilevel"/>
    <w:tmpl w:val="46AC8BC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32B59BA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5D97740"/>
    <w:multiLevelType w:val="hybridMultilevel"/>
    <w:tmpl w:val="560A5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E41CF9"/>
    <w:multiLevelType w:val="hybridMultilevel"/>
    <w:tmpl w:val="70EA4ED0"/>
    <w:lvl w:ilvl="0" w:tplc="38A43D74">
      <w:numFmt w:val="bullet"/>
      <w:lvlText w:val="•"/>
      <w:lvlJc w:val="left"/>
      <w:pPr>
        <w:ind w:left="1146" w:hanging="360"/>
      </w:pPr>
      <w:rPr>
        <w:rFonts w:ascii="Arial" w:eastAsia="Arial" w:hAnsi="Arial" w:cs="Arial" w:hint="default"/>
        <w:b w:val="0"/>
        <w:bCs w:val="0"/>
        <w:i w:val="0"/>
        <w:iCs w:val="0"/>
        <w:w w:val="99"/>
        <w:sz w:val="20"/>
        <w:szCs w:val="2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3DC9166F"/>
    <w:multiLevelType w:val="hybridMultilevel"/>
    <w:tmpl w:val="F60CD72A"/>
    <w:lvl w:ilvl="0" w:tplc="C03EAC8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4448D6"/>
    <w:multiLevelType w:val="hybridMultilevel"/>
    <w:tmpl w:val="F388369C"/>
    <w:lvl w:ilvl="0" w:tplc="38A43D74">
      <w:numFmt w:val="bullet"/>
      <w:lvlText w:val="•"/>
      <w:lvlJc w:val="left"/>
      <w:pPr>
        <w:ind w:left="1146" w:hanging="360"/>
      </w:pPr>
      <w:rPr>
        <w:rFonts w:ascii="Arial" w:eastAsia="Arial" w:hAnsi="Arial" w:cs="Arial" w:hint="default"/>
        <w:b w:val="0"/>
        <w:bCs w:val="0"/>
        <w:i w:val="0"/>
        <w:iCs w:val="0"/>
        <w:w w:val="99"/>
        <w:sz w:val="20"/>
        <w:szCs w:val="2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4501076B"/>
    <w:multiLevelType w:val="hybridMultilevel"/>
    <w:tmpl w:val="A086B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4C7E72"/>
    <w:multiLevelType w:val="hybridMultilevel"/>
    <w:tmpl w:val="4ACCE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EA50CE"/>
    <w:multiLevelType w:val="hybridMultilevel"/>
    <w:tmpl w:val="55EEED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3A05E71"/>
    <w:multiLevelType w:val="hybridMultilevel"/>
    <w:tmpl w:val="A01E2144"/>
    <w:lvl w:ilvl="0" w:tplc="38A43D74">
      <w:numFmt w:val="bullet"/>
      <w:lvlText w:val="•"/>
      <w:lvlJc w:val="left"/>
      <w:pPr>
        <w:ind w:left="1146" w:hanging="360"/>
      </w:pPr>
      <w:rPr>
        <w:rFonts w:ascii="Arial" w:eastAsia="Arial" w:hAnsi="Arial" w:cs="Arial" w:hint="default"/>
        <w:b w:val="0"/>
        <w:bCs w:val="0"/>
        <w:i w:val="0"/>
        <w:iCs w:val="0"/>
        <w:w w:val="99"/>
        <w:sz w:val="20"/>
        <w:szCs w:val="2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53BE76BF"/>
    <w:multiLevelType w:val="hybridMultilevel"/>
    <w:tmpl w:val="9EFEE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952789"/>
    <w:multiLevelType w:val="hybridMultilevel"/>
    <w:tmpl w:val="CDE8DAD2"/>
    <w:lvl w:ilvl="0" w:tplc="F514A80A">
      <w:start w:val="1"/>
      <w:numFmt w:val="decimal"/>
      <w:lvlText w:val="%1."/>
      <w:lvlJc w:val="left"/>
      <w:pPr>
        <w:ind w:left="1136" w:hanging="317"/>
      </w:pPr>
      <w:rPr>
        <w:rFonts w:ascii="Arial" w:eastAsia="Arial" w:hAnsi="Arial" w:cs="Arial" w:hint="default"/>
        <w:b/>
        <w:bCs/>
        <w:i w:val="0"/>
        <w:iCs w:val="0"/>
        <w:spacing w:val="-1"/>
        <w:w w:val="100"/>
        <w:sz w:val="28"/>
        <w:szCs w:val="28"/>
        <w:lang w:val="en-GB" w:eastAsia="en-US" w:bidi="ar-SA"/>
      </w:rPr>
    </w:lvl>
    <w:lvl w:ilvl="1" w:tplc="39D27D76">
      <w:numFmt w:val="bullet"/>
      <w:lvlText w:val=""/>
      <w:lvlJc w:val="left"/>
      <w:pPr>
        <w:ind w:left="1387" w:hanging="284"/>
      </w:pPr>
      <w:rPr>
        <w:rFonts w:ascii="Symbol" w:eastAsia="Symbol" w:hAnsi="Symbol" w:cs="Symbol" w:hint="default"/>
        <w:w w:val="100"/>
        <w:lang w:val="en-GB" w:eastAsia="en-US" w:bidi="ar-SA"/>
      </w:rPr>
    </w:lvl>
    <w:lvl w:ilvl="2" w:tplc="B1221704">
      <w:numFmt w:val="bullet"/>
      <w:lvlText w:val="o"/>
      <w:lvlJc w:val="left"/>
      <w:pPr>
        <w:ind w:left="2186" w:hanging="361"/>
      </w:pPr>
      <w:rPr>
        <w:rFonts w:ascii="Courier New" w:eastAsia="Courier New" w:hAnsi="Courier New" w:cs="Courier New" w:hint="default"/>
        <w:b w:val="0"/>
        <w:bCs w:val="0"/>
        <w:i w:val="0"/>
        <w:iCs w:val="0"/>
        <w:w w:val="100"/>
        <w:sz w:val="22"/>
        <w:szCs w:val="22"/>
        <w:lang w:val="en-GB" w:eastAsia="en-US" w:bidi="ar-SA"/>
      </w:rPr>
    </w:lvl>
    <w:lvl w:ilvl="3" w:tplc="65FCD586">
      <w:numFmt w:val="bullet"/>
      <w:lvlText w:val="•"/>
      <w:lvlJc w:val="left"/>
      <w:pPr>
        <w:ind w:left="1600" w:hanging="361"/>
      </w:pPr>
      <w:rPr>
        <w:rFonts w:hint="default"/>
        <w:lang w:val="en-GB" w:eastAsia="en-US" w:bidi="ar-SA"/>
      </w:rPr>
    </w:lvl>
    <w:lvl w:ilvl="4" w:tplc="322E7AAE">
      <w:numFmt w:val="bullet"/>
      <w:lvlText w:val="•"/>
      <w:lvlJc w:val="left"/>
      <w:pPr>
        <w:ind w:left="2180" w:hanging="361"/>
      </w:pPr>
      <w:rPr>
        <w:rFonts w:hint="default"/>
        <w:lang w:val="en-GB" w:eastAsia="en-US" w:bidi="ar-SA"/>
      </w:rPr>
    </w:lvl>
    <w:lvl w:ilvl="5" w:tplc="C9A40E94">
      <w:numFmt w:val="bullet"/>
      <w:lvlText w:val="•"/>
      <w:lvlJc w:val="left"/>
      <w:pPr>
        <w:ind w:left="3509" w:hanging="361"/>
      </w:pPr>
      <w:rPr>
        <w:rFonts w:hint="default"/>
        <w:lang w:val="en-GB" w:eastAsia="en-US" w:bidi="ar-SA"/>
      </w:rPr>
    </w:lvl>
    <w:lvl w:ilvl="6" w:tplc="AB963586">
      <w:numFmt w:val="bullet"/>
      <w:lvlText w:val="•"/>
      <w:lvlJc w:val="left"/>
      <w:pPr>
        <w:ind w:left="4839" w:hanging="361"/>
      </w:pPr>
      <w:rPr>
        <w:rFonts w:hint="default"/>
        <w:lang w:val="en-GB" w:eastAsia="en-US" w:bidi="ar-SA"/>
      </w:rPr>
    </w:lvl>
    <w:lvl w:ilvl="7" w:tplc="AF1EA86E">
      <w:numFmt w:val="bullet"/>
      <w:lvlText w:val="•"/>
      <w:lvlJc w:val="left"/>
      <w:pPr>
        <w:ind w:left="6169" w:hanging="361"/>
      </w:pPr>
      <w:rPr>
        <w:rFonts w:hint="default"/>
        <w:lang w:val="en-GB" w:eastAsia="en-US" w:bidi="ar-SA"/>
      </w:rPr>
    </w:lvl>
    <w:lvl w:ilvl="8" w:tplc="FE78E050">
      <w:numFmt w:val="bullet"/>
      <w:lvlText w:val="•"/>
      <w:lvlJc w:val="left"/>
      <w:pPr>
        <w:ind w:left="7499" w:hanging="361"/>
      </w:pPr>
      <w:rPr>
        <w:rFonts w:hint="default"/>
        <w:lang w:val="en-GB" w:eastAsia="en-US" w:bidi="ar-SA"/>
      </w:rPr>
    </w:lvl>
  </w:abstractNum>
  <w:abstractNum w:abstractNumId="19" w15:restartNumberingAfterBreak="0">
    <w:nsid w:val="54B89AA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C6C6FEB"/>
    <w:multiLevelType w:val="hybridMultilevel"/>
    <w:tmpl w:val="9D52F6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ECA37BA"/>
    <w:multiLevelType w:val="hybridMultilevel"/>
    <w:tmpl w:val="0E8A15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38A7B98"/>
    <w:multiLevelType w:val="multilevel"/>
    <w:tmpl w:val="99E43A38"/>
    <w:lvl w:ilvl="0">
      <w:start w:val="7"/>
      <w:numFmt w:val="decimal"/>
      <w:lvlText w:val="%1"/>
      <w:lvlJc w:val="left"/>
      <w:pPr>
        <w:ind w:left="1189" w:hanging="370"/>
      </w:pPr>
      <w:rPr>
        <w:rFonts w:hint="default"/>
        <w:lang w:val="en-GB" w:eastAsia="en-US" w:bidi="ar-SA"/>
      </w:rPr>
    </w:lvl>
    <w:lvl w:ilvl="1">
      <w:start w:val="1"/>
      <w:numFmt w:val="decimal"/>
      <w:lvlText w:val="%1.%2"/>
      <w:lvlJc w:val="left"/>
      <w:pPr>
        <w:ind w:left="1189" w:hanging="370"/>
      </w:pPr>
      <w:rPr>
        <w:rFonts w:ascii="Arial" w:eastAsia="Arial" w:hAnsi="Arial" w:cs="Arial" w:hint="default"/>
        <w:b/>
        <w:bCs/>
        <w:i w:val="0"/>
        <w:iCs w:val="0"/>
        <w:spacing w:val="-1"/>
        <w:w w:val="100"/>
        <w:sz w:val="22"/>
        <w:szCs w:val="22"/>
        <w:lang w:val="en-GB" w:eastAsia="en-US" w:bidi="ar-SA"/>
      </w:rPr>
    </w:lvl>
    <w:lvl w:ilvl="2">
      <w:numFmt w:val="bullet"/>
      <w:lvlText w:val=""/>
      <w:lvlJc w:val="left"/>
      <w:pPr>
        <w:ind w:left="1386" w:hanging="284"/>
      </w:pPr>
      <w:rPr>
        <w:rFonts w:ascii="Symbol" w:eastAsia="Symbol" w:hAnsi="Symbol" w:cs="Symbol" w:hint="default"/>
        <w:b w:val="0"/>
        <w:bCs w:val="0"/>
        <w:i w:val="0"/>
        <w:iCs w:val="0"/>
        <w:w w:val="100"/>
        <w:sz w:val="22"/>
        <w:szCs w:val="22"/>
        <w:lang w:val="en-GB" w:eastAsia="en-US" w:bidi="ar-SA"/>
      </w:rPr>
    </w:lvl>
    <w:lvl w:ilvl="3">
      <w:numFmt w:val="bullet"/>
      <w:lvlText w:val="•"/>
      <w:lvlJc w:val="left"/>
      <w:pPr>
        <w:ind w:left="3330" w:hanging="284"/>
      </w:pPr>
      <w:rPr>
        <w:rFonts w:hint="default"/>
        <w:lang w:val="en-GB" w:eastAsia="en-US" w:bidi="ar-SA"/>
      </w:rPr>
    </w:lvl>
    <w:lvl w:ilvl="4">
      <w:numFmt w:val="bullet"/>
      <w:lvlText w:val="•"/>
      <w:lvlJc w:val="left"/>
      <w:pPr>
        <w:ind w:left="4306" w:hanging="284"/>
      </w:pPr>
      <w:rPr>
        <w:rFonts w:hint="default"/>
        <w:lang w:val="en-GB" w:eastAsia="en-US" w:bidi="ar-SA"/>
      </w:rPr>
    </w:lvl>
    <w:lvl w:ilvl="5">
      <w:numFmt w:val="bullet"/>
      <w:lvlText w:val="•"/>
      <w:lvlJc w:val="left"/>
      <w:pPr>
        <w:ind w:left="5281" w:hanging="284"/>
      </w:pPr>
      <w:rPr>
        <w:rFonts w:hint="default"/>
        <w:lang w:val="en-GB" w:eastAsia="en-US" w:bidi="ar-SA"/>
      </w:rPr>
    </w:lvl>
    <w:lvl w:ilvl="6">
      <w:numFmt w:val="bullet"/>
      <w:lvlText w:val="•"/>
      <w:lvlJc w:val="left"/>
      <w:pPr>
        <w:ind w:left="6257" w:hanging="284"/>
      </w:pPr>
      <w:rPr>
        <w:rFonts w:hint="default"/>
        <w:lang w:val="en-GB" w:eastAsia="en-US" w:bidi="ar-SA"/>
      </w:rPr>
    </w:lvl>
    <w:lvl w:ilvl="7">
      <w:numFmt w:val="bullet"/>
      <w:lvlText w:val="•"/>
      <w:lvlJc w:val="left"/>
      <w:pPr>
        <w:ind w:left="7232" w:hanging="284"/>
      </w:pPr>
      <w:rPr>
        <w:rFonts w:hint="default"/>
        <w:lang w:val="en-GB" w:eastAsia="en-US" w:bidi="ar-SA"/>
      </w:rPr>
    </w:lvl>
    <w:lvl w:ilvl="8">
      <w:numFmt w:val="bullet"/>
      <w:lvlText w:val="•"/>
      <w:lvlJc w:val="left"/>
      <w:pPr>
        <w:ind w:left="8208" w:hanging="284"/>
      </w:pPr>
      <w:rPr>
        <w:rFonts w:hint="default"/>
        <w:lang w:val="en-GB" w:eastAsia="en-US" w:bidi="ar-SA"/>
      </w:rPr>
    </w:lvl>
  </w:abstractNum>
  <w:abstractNum w:abstractNumId="23" w15:restartNumberingAfterBreak="0">
    <w:nsid w:val="6D732F64"/>
    <w:multiLevelType w:val="hybridMultilevel"/>
    <w:tmpl w:val="96747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812347">
    <w:abstractNumId w:val="22"/>
  </w:num>
  <w:num w:numId="2" w16cid:durableId="1301963413">
    <w:abstractNumId w:val="18"/>
  </w:num>
  <w:num w:numId="3" w16cid:durableId="716314755">
    <w:abstractNumId w:val="7"/>
  </w:num>
  <w:num w:numId="4" w16cid:durableId="5249293">
    <w:abstractNumId w:val="6"/>
  </w:num>
  <w:num w:numId="5" w16cid:durableId="2070348523">
    <w:abstractNumId w:val="5"/>
  </w:num>
  <w:num w:numId="6" w16cid:durableId="1157496966">
    <w:abstractNumId w:val="11"/>
  </w:num>
  <w:num w:numId="7" w16cid:durableId="981037370">
    <w:abstractNumId w:val="16"/>
  </w:num>
  <w:num w:numId="8" w16cid:durableId="1881283459">
    <w:abstractNumId w:val="10"/>
  </w:num>
  <w:num w:numId="9" w16cid:durableId="1082221710">
    <w:abstractNumId w:val="12"/>
  </w:num>
  <w:num w:numId="10" w16cid:durableId="1639457217">
    <w:abstractNumId w:val="13"/>
  </w:num>
  <w:num w:numId="11" w16cid:durableId="1826168516">
    <w:abstractNumId w:val="21"/>
  </w:num>
  <w:num w:numId="12" w16cid:durableId="1536851001">
    <w:abstractNumId w:val="0"/>
  </w:num>
  <w:num w:numId="13" w16cid:durableId="1605575682">
    <w:abstractNumId w:val="8"/>
  </w:num>
  <w:num w:numId="14" w16cid:durableId="1420247762">
    <w:abstractNumId w:val="1"/>
  </w:num>
  <w:num w:numId="15" w16cid:durableId="7222249">
    <w:abstractNumId w:val="19"/>
  </w:num>
  <w:num w:numId="16" w16cid:durableId="2014143858">
    <w:abstractNumId w:val="4"/>
  </w:num>
  <w:num w:numId="17" w16cid:durableId="537812980">
    <w:abstractNumId w:val="23"/>
  </w:num>
  <w:num w:numId="18" w16cid:durableId="1760444151">
    <w:abstractNumId w:val="3"/>
  </w:num>
  <w:num w:numId="19" w16cid:durableId="1155947729">
    <w:abstractNumId w:val="9"/>
  </w:num>
  <w:num w:numId="20" w16cid:durableId="562300794">
    <w:abstractNumId w:val="2"/>
  </w:num>
  <w:num w:numId="21" w16cid:durableId="259221911">
    <w:abstractNumId w:val="14"/>
  </w:num>
  <w:num w:numId="22" w16cid:durableId="105513434">
    <w:abstractNumId w:val="17"/>
  </w:num>
  <w:num w:numId="23" w16cid:durableId="598756090">
    <w:abstractNumId w:val="20"/>
  </w:num>
  <w:num w:numId="24" w16cid:durableId="14208776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F40"/>
    <w:rsid w:val="00003596"/>
    <w:rsid w:val="00076E1E"/>
    <w:rsid w:val="000772C9"/>
    <w:rsid w:val="000D61C4"/>
    <w:rsid w:val="000F4688"/>
    <w:rsid w:val="001450CD"/>
    <w:rsid w:val="0015237E"/>
    <w:rsid w:val="001637B3"/>
    <w:rsid w:val="001912CF"/>
    <w:rsid w:val="001B006C"/>
    <w:rsid w:val="00214493"/>
    <w:rsid w:val="00223108"/>
    <w:rsid w:val="00223B7D"/>
    <w:rsid w:val="0029388E"/>
    <w:rsid w:val="00295E5B"/>
    <w:rsid w:val="002D6143"/>
    <w:rsid w:val="003103EF"/>
    <w:rsid w:val="003271D6"/>
    <w:rsid w:val="00351509"/>
    <w:rsid w:val="00357022"/>
    <w:rsid w:val="003572E0"/>
    <w:rsid w:val="003A0D67"/>
    <w:rsid w:val="003C0D9F"/>
    <w:rsid w:val="00422493"/>
    <w:rsid w:val="004A5A93"/>
    <w:rsid w:val="004C69D3"/>
    <w:rsid w:val="00514174"/>
    <w:rsid w:val="00553697"/>
    <w:rsid w:val="005B44EA"/>
    <w:rsid w:val="005D2933"/>
    <w:rsid w:val="00642B28"/>
    <w:rsid w:val="006528E8"/>
    <w:rsid w:val="006B3D2A"/>
    <w:rsid w:val="006C497B"/>
    <w:rsid w:val="007129B3"/>
    <w:rsid w:val="00731D75"/>
    <w:rsid w:val="0074285B"/>
    <w:rsid w:val="0075712B"/>
    <w:rsid w:val="00774670"/>
    <w:rsid w:val="007929F5"/>
    <w:rsid w:val="007B588A"/>
    <w:rsid w:val="007C6608"/>
    <w:rsid w:val="008A361E"/>
    <w:rsid w:val="008B4269"/>
    <w:rsid w:val="008D2F40"/>
    <w:rsid w:val="00944193"/>
    <w:rsid w:val="0096299D"/>
    <w:rsid w:val="00970115"/>
    <w:rsid w:val="00984836"/>
    <w:rsid w:val="009A576F"/>
    <w:rsid w:val="009B0605"/>
    <w:rsid w:val="009C490B"/>
    <w:rsid w:val="009D23A6"/>
    <w:rsid w:val="009E27B1"/>
    <w:rsid w:val="009E4D79"/>
    <w:rsid w:val="009E7894"/>
    <w:rsid w:val="00A00D1B"/>
    <w:rsid w:val="00A9324E"/>
    <w:rsid w:val="00B06F5C"/>
    <w:rsid w:val="00B225EE"/>
    <w:rsid w:val="00B447D6"/>
    <w:rsid w:val="00B54D9B"/>
    <w:rsid w:val="00B95E53"/>
    <w:rsid w:val="00BA7349"/>
    <w:rsid w:val="00C0029B"/>
    <w:rsid w:val="00C14087"/>
    <w:rsid w:val="00C62024"/>
    <w:rsid w:val="00C7033C"/>
    <w:rsid w:val="00C80EC9"/>
    <w:rsid w:val="00C966C8"/>
    <w:rsid w:val="00C97ADA"/>
    <w:rsid w:val="00CB2C22"/>
    <w:rsid w:val="00CE2C93"/>
    <w:rsid w:val="00CE42E7"/>
    <w:rsid w:val="00CE5BDB"/>
    <w:rsid w:val="00D34428"/>
    <w:rsid w:val="00D47119"/>
    <w:rsid w:val="00D77A88"/>
    <w:rsid w:val="00D84576"/>
    <w:rsid w:val="00D93955"/>
    <w:rsid w:val="00D95C15"/>
    <w:rsid w:val="00DA02CE"/>
    <w:rsid w:val="00DD0B6C"/>
    <w:rsid w:val="00DD7527"/>
    <w:rsid w:val="00DF0F1E"/>
    <w:rsid w:val="00E053A6"/>
    <w:rsid w:val="00E53CA6"/>
    <w:rsid w:val="00E601B2"/>
    <w:rsid w:val="00EC621B"/>
    <w:rsid w:val="00ED0239"/>
    <w:rsid w:val="00ED33FD"/>
    <w:rsid w:val="00F676E5"/>
    <w:rsid w:val="00F76282"/>
    <w:rsid w:val="00F95D84"/>
    <w:rsid w:val="00FA1D8A"/>
    <w:rsid w:val="00FD515F"/>
    <w:rsid w:val="076BBCAC"/>
    <w:rsid w:val="07C10ABD"/>
    <w:rsid w:val="084FB1FA"/>
    <w:rsid w:val="09794EAD"/>
    <w:rsid w:val="0A333811"/>
    <w:rsid w:val="104CE024"/>
    <w:rsid w:val="1138B367"/>
    <w:rsid w:val="12914BE2"/>
    <w:rsid w:val="1986698D"/>
    <w:rsid w:val="19F14B5E"/>
    <w:rsid w:val="1A83356A"/>
    <w:rsid w:val="1E40B253"/>
    <w:rsid w:val="21785315"/>
    <w:rsid w:val="21EB7512"/>
    <w:rsid w:val="27ACE008"/>
    <w:rsid w:val="286E9824"/>
    <w:rsid w:val="2C8F37DC"/>
    <w:rsid w:val="2E1C218C"/>
    <w:rsid w:val="2E79A960"/>
    <w:rsid w:val="2EEDB3B8"/>
    <w:rsid w:val="316601F4"/>
    <w:rsid w:val="31840552"/>
    <w:rsid w:val="32EF92AF"/>
    <w:rsid w:val="331B0398"/>
    <w:rsid w:val="33FD9179"/>
    <w:rsid w:val="348B6310"/>
    <w:rsid w:val="3531DFFC"/>
    <w:rsid w:val="36F4DFC5"/>
    <w:rsid w:val="373A2D1C"/>
    <w:rsid w:val="3810EA69"/>
    <w:rsid w:val="38B6C6C5"/>
    <w:rsid w:val="39B39035"/>
    <w:rsid w:val="3A529726"/>
    <w:rsid w:val="3A7494DB"/>
    <w:rsid w:val="3AA0D153"/>
    <w:rsid w:val="3BFCD64E"/>
    <w:rsid w:val="3D25B61F"/>
    <w:rsid w:val="40F3A491"/>
    <w:rsid w:val="41D2130A"/>
    <w:rsid w:val="421B968B"/>
    <w:rsid w:val="428F74F2"/>
    <w:rsid w:val="42902CF6"/>
    <w:rsid w:val="44A97460"/>
    <w:rsid w:val="4DC9D56C"/>
    <w:rsid w:val="5101762E"/>
    <w:rsid w:val="5164F24F"/>
    <w:rsid w:val="5535E2CD"/>
    <w:rsid w:val="5821D88E"/>
    <w:rsid w:val="59111EAB"/>
    <w:rsid w:val="5AF2AC38"/>
    <w:rsid w:val="5B1D9ED7"/>
    <w:rsid w:val="5E2A4CFA"/>
    <w:rsid w:val="5E3DE3E9"/>
    <w:rsid w:val="63468FE0"/>
    <w:rsid w:val="66EFC47E"/>
    <w:rsid w:val="6A02AC6D"/>
    <w:rsid w:val="6B8D1CEE"/>
    <w:rsid w:val="71270EA6"/>
    <w:rsid w:val="7383646A"/>
    <w:rsid w:val="7945B684"/>
    <w:rsid w:val="7A2DF9C0"/>
    <w:rsid w:val="7C353BB3"/>
    <w:rsid w:val="7CF3912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93C600"/>
  <w15:docId w15:val="{0FB1022C-254E-4BE2-907E-67EE60DD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link w:val="Heading1Char"/>
    <w:uiPriority w:val="9"/>
    <w:qFormat/>
    <w:pPr>
      <w:ind w:left="1134" w:hanging="315"/>
      <w:outlineLvl w:val="0"/>
    </w:pPr>
    <w:rPr>
      <w:b/>
      <w:bCs/>
      <w:sz w:val="28"/>
      <w:szCs w:val="28"/>
    </w:rPr>
  </w:style>
  <w:style w:type="paragraph" w:styleId="Heading2">
    <w:name w:val="heading 2"/>
    <w:basedOn w:val="Normal"/>
    <w:uiPriority w:val="9"/>
    <w:unhideWhenUsed/>
    <w:qFormat/>
    <w:pPr>
      <w:ind w:left="8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line="252" w:lineRule="exact"/>
      <w:ind w:left="820"/>
    </w:pPr>
    <w:rPr>
      <w:b/>
      <w:bCs/>
    </w:rPr>
  </w:style>
  <w:style w:type="paragraph" w:styleId="TOC2">
    <w:name w:val="toc 2"/>
    <w:basedOn w:val="Normal"/>
    <w:uiPriority w:val="39"/>
    <w:qFormat/>
    <w:pPr>
      <w:spacing w:before="119"/>
      <w:ind w:left="1067" w:hanging="248"/>
    </w:pPr>
  </w:style>
  <w:style w:type="paragraph" w:styleId="TOC3">
    <w:name w:val="toc 3"/>
    <w:basedOn w:val="Normal"/>
    <w:uiPriority w:val="1"/>
    <w:qFormat/>
    <w:pPr>
      <w:spacing w:before="117"/>
      <w:ind w:left="820"/>
    </w:pPr>
    <w:rPr>
      <w:b/>
      <w:bCs/>
      <w:i/>
      <w:iCs/>
    </w:rPr>
  </w:style>
  <w:style w:type="paragraph" w:styleId="BodyText">
    <w:name w:val="Body Text"/>
    <w:basedOn w:val="Normal"/>
    <w:uiPriority w:val="1"/>
    <w:qFormat/>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C69D3"/>
    <w:rPr>
      <w:sz w:val="16"/>
      <w:szCs w:val="16"/>
    </w:rPr>
  </w:style>
  <w:style w:type="paragraph" w:styleId="CommentText">
    <w:name w:val="annotation text"/>
    <w:basedOn w:val="Normal"/>
    <w:link w:val="CommentTextChar"/>
    <w:uiPriority w:val="99"/>
    <w:semiHidden/>
    <w:unhideWhenUsed/>
    <w:rsid w:val="004C69D3"/>
    <w:rPr>
      <w:sz w:val="20"/>
      <w:szCs w:val="20"/>
    </w:rPr>
  </w:style>
  <w:style w:type="character" w:customStyle="1" w:styleId="CommentTextChar">
    <w:name w:val="Comment Text Char"/>
    <w:basedOn w:val="DefaultParagraphFont"/>
    <w:link w:val="CommentText"/>
    <w:uiPriority w:val="99"/>
    <w:semiHidden/>
    <w:rsid w:val="004C69D3"/>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4C69D3"/>
    <w:rPr>
      <w:b/>
      <w:bCs/>
    </w:rPr>
  </w:style>
  <w:style w:type="character" w:customStyle="1" w:styleId="CommentSubjectChar">
    <w:name w:val="Comment Subject Char"/>
    <w:basedOn w:val="CommentTextChar"/>
    <w:link w:val="CommentSubject"/>
    <w:uiPriority w:val="99"/>
    <w:semiHidden/>
    <w:rsid w:val="004C69D3"/>
    <w:rPr>
      <w:rFonts w:ascii="Arial" w:eastAsia="Arial" w:hAnsi="Arial" w:cs="Arial"/>
      <w:b/>
      <w:bCs/>
      <w:sz w:val="20"/>
      <w:szCs w:val="20"/>
      <w:lang w:val="en-GB"/>
    </w:rPr>
  </w:style>
  <w:style w:type="paragraph" w:styleId="Header">
    <w:name w:val="header"/>
    <w:basedOn w:val="Normal"/>
    <w:link w:val="HeaderChar"/>
    <w:uiPriority w:val="99"/>
    <w:unhideWhenUsed/>
    <w:rsid w:val="00C7033C"/>
    <w:pPr>
      <w:tabs>
        <w:tab w:val="center" w:pos="4513"/>
        <w:tab w:val="right" w:pos="9026"/>
      </w:tabs>
    </w:pPr>
  </w:style>
  <w:style w:type="character" w:customStyle="1" w:styleId="HeaderChar">
    <w:name w:val="Header Char"/>
    <w:basedOn w:val="DefaultParagraphFont"/>
    <w:link w:val="Header"/>
    <w:uiPriority w:val="99"/>
    <w:rsid w:val="00C7033C"/>
    <w:rPr>
      <w:rFonts w:ascii="Arial" w:eastAsia="Arial" w:hAnsi="Arial" w:cs="Arial"/>
      <w:lang w:val="en-GB"/>
    </w:rPr>
  </w:style>
  <w:style w:type="paragraph" w:styleId="Footer">
    <w:name w:val="footer"/>
    <w:basedOn w:val="Normal"/>
    <w:link w:val="FooterChar"/>
    <w:uiPriority w:val="99"/>
    <w:unhideWhenUsed/>
    <w:rsid w:val="00C7033C"/>
    <w:pPr>
      <w:tabs>
        <w:tab w:val="center" w:pos="4513"/>
        <w:tab w:val="right" w:pos="9026"/>
      </w:tabs>
    </w:pPr>
  </w:style>
  <w:style w:type="character" w:customStyle="1" w:styleId="FooterChar">
    <w:name w:val="Footer Char"/>
    <w:basedOn w:val="DefaultParagraphFont"/>
    <w:link w:val="Footer"/>
    <w:uiPriority w:val="99"/>
    <w:rsid w:val="00C7033C"/>
    <w:rPr>
      <w:rFonts w:ascii="Arial" w:eastAsia="Arial" w:hAnsi="Arial" w:cs="Arial"/>
      <w:lang w:val="en-GB"/>
    </w:rPr>
  </w:style>
  <w:style w:type="table" w:styleId="TableGrid">
    <w:name w:val="Table Grid"/>
    <w:basedOn w:val="TableNormal"/>
    <w:uiPriority w:val="39"/>
    <w:rsid w:val="0035702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A1D8A"/>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rPr>
  </w:style>
  <w:style w:type="character" w:styleId="Hyperlink">
    <w:name w:val="Hyperlink"/>
    <w:basedOn w:val="DefaultParagraphFont"/>
    <w:uiPriority w:val="99"/>
    <w:unhideWhenUsed/>
    <w:rsid w:val="00FA1D8A"/>
    <w:rPr>
      <w:color w:val="0000FF" w:themeColor="hyperlink"/>
      <w:u w:val="single"/>
    </w:rPr>
  </w:style>
  <w:style w:type="character" w:customStyle="1" w:styleId="Heading1Char">
    <w:name w:val="Heading 1 Char"/>
    <w:basedOn w:val="DefaultParagraphFont"/>
    <w:link w:val="Heading1"/>
    <w:uiPriority w:val="9"/>
    <w:rsid w:val="00ED0239"/>
    <w:rPr>
      <w:rFonts w:ascii="Arial" w:eastAsia="Arial" w:hAnsi="Arial" w:cs="Arial"/>
      <w:b/>
      <w:bCs/>
      <w:sz w:val="28"/>
      <w:szCs w:val="28"/>
      <w:lang w:val="en-GB"/>
    </w:rPr>
  </w:style>
  <w:style w:type="paragraph" w:customStyle="1" w:styleId="Default">
    <w:name w:val="Default"/>
    <w:rsid w:val="0074285B"/>
    <w:pPr>
      <w:widowControl/>
      <w:adjustRightInd w:val="0"/>
    </w:pPr>
    <w:rPr>
      <w:rFonts w:ascii="PT Sans" w:hAnsi="PT Sans" w:cs="PT Sans"/>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7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dbf1c46-02bb-47a8-a9bc-40aaf4d69fbb">
      <UserInfo>
        <DisplayName>Sarah Craven</DisplayName>
        <AccountId>19</AccountId>
        <AccountType/>
      </UserInfo>
      <UserInfo>
        <DisplayName>Michael Smith</DisplayName>
        <AccountId>20</AccountId>
        <AccountType/>
      </UserInfo>
      <UserInfo>
        <DisplayName>Peter Branson</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A3855B0EBB7141858F0359559D9BDA" ma:contentTypeVersion="4" ma:contentTypeDescription="Create a new document." ma:contentTypeScope="" ma:versionID="17b6af7be1cc194f9175afc3856f07f6">
  <xsd:schema xmlns:xsd="http://www.w3.org/2001/XMLSchema" xmlns:xs="http://www.w3.org/2001/XMLSchema" xmlns:p="http://schemas.microsoft.com/office/2006/metadata/properties" xmlns:ns2="69a807dc-0753-43b1-9277-bdb58946726b" xmlns:ns3="2dbf1c46-02bb-47a8-a9bc-40aaf4d69fbb" targetNamespace="http://schemas.microsoft.com/office/2006/metadata/properties" ma:root="true" ma:fieldsID="52ec8881bcc2cae2d1d531bf032ac8f3" ns2:_="" ns3:_="">
    <xsd:import namespace="69a807dc-0753-43b1-9277-bdb58946726b"/>
    <xsd:import namespace="2dbf1c46-02bb-47a8-a9bc-40aaf4d69f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807dc-0753-43b1-9277-bdb589467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bf1c46-02bb-47a8-a9bc-40aaf4d69f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93261F-0B60-449D-9F05-5989F779C1CB}">
  <ds:schemaRefs>
    <ds:schemaRef ds:uri="http://schemas.microsoft.com/office/2006/metadata/properties"/>
    <ds:schemaRef ds:uri="http://schemas.microsoft.com/office/infopath/2007/PartnerControls"/>
    <ds:schemaRef ds:uri="2dbf1c46-02bb-47a8-a9bc-40aaf4d69fbb"/>
  </ds:schemaRefs>
</ds:datastoreItem>
</file>

<file path=customXml/itemProps2.xml><?xml version="1.0" encoding="utf-8"?>
<ds:datastoreItem xmlns:ds="http://schemas.openxmlformats.org/officeDocument/2006/customXml" ds:itemID="{CE109291-334C-4BA2-AD4C-F4A917A83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807dc-0753-43b1-9277-bdb58946726b"/>
    <ds:schemaRef ds:uri="2dbf1c46-02bb-47a8-a9bc-40aaf4d69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9B9AB6-1E6E-42D4-82DD-CC71AB5C50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Sutcliffe</dc:creator>
  <cp:lastModifiedBy>Peter Branson</cp:lastModifiedBy>
  <cp:revision>4</cp:revision>
  <dcterms:created xsi:type="dcterms:W3CDTF">2022-10-25T13:01:00Z</dcterms:created>
  <dcterms:modified xsi:type="dcterms:W3CDTF">2022-12-16T11:13:00Z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2020-10-19T00:00:00Z</vt:filetime>
  </property>
  <property fmtid="{D5CDD505-2E9C-101B-9397-08002B2CF9AE}" pid="3" name="Creator">
    <vt:lpwstr>Acrobat PDFMaker 20 for Word</vt:lpwstr>
  </property>
  <property fmtid="{D5CDD505-2E9C-101B-9397-08002B2CF9AE}" pid="4" name="LastSaved">
    <vt:filetime>2021-09-22T00:00:00Z</vt:filetime>
  </property>
  <property fmtid="{D5CDD505-2E9C-101B-9397-08002B2CF9AE}" pid="5" name="ContentTypeId">
    <vt:lpwstr>0x01010041A3855B0EBB7141858F0359559D9BDA</vt:lpwstr>
  </property>
</Properties>
</file>