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6D02" w14:textId="77777777" w:rsidR="008D2F40" w:rsidRPr="00357022" w:rsidRDefault="008D2F40">
      <w:pPr>
        <w:pStyle w:val="BodyText"/>
        <w:rPr>
          <w:sz w:val="20"/>
        </w:rPr>
      </w:pPr>
    </w:p>
    <w:p w14:paraId="5232A437" w14:textId="77777777" w:rsidR="008D2F40" w:rsidRPr="001A57D5" w:rsidRDefault="008D2F40">
      <w:pPr>
        <w:pStyle w:val="BodyText"/>
        <w:rPr>
          <w:rFonts w:asciiTheme="minorHAnsi" w:hAnsiTheme="minorHAnsi" w:cstheme="minorHAnsi"/>
          <w:sz w:val="20"/>
        </w:rPr>
      </w:pPr>
    </w:p>
    <w:p w14:paraId="7BD2BE8C" w14:textId="77777777" w:rsidR="008D2F40" w:rsidRPr="001A57D5" w:rsidRDefault="008D2F40">
      <w:pPr>
        <w:pStyle w:val="BodyText"/>
        <w:rPr>
          <w:rFonts w:asciiTheme="minorHAnsi" w:hAnsiTheme="minorHAnsi" w:cstheme="minorHAnsi"/>
          <w:sz w:val="20"/>
        </w:rPr>
      </w:pPr>
    </w:p>
    <w:p w14:paraId="5EE508A1" w14:textId="77777777" w:rsidR="008D2F40" w:rsidRPr="001A57D5" w:rsidRDefault="008D2F40">
      <w:pPr>
        <w:pStyle w:val="BodyText"/>
        <w:rPr>
          <w:rFonts w:asciiTheme="minorHAnsi" w:hAnsiTheme="minorHAnsi" w:cstheme="minorHAnsi"/>
          <w:sz w:val="20"/>
        </w:rPr>
      </w:pPr>
    </w:p>
    <w:p w14:paraId="1388E76D" w14:textId="77777777" w:rsidR="008D2F40" w:rsidRPr="001A57D5" w:rsidRDefault="008D2F40">
      <w:pPr>
        <w:pStyle w:val="BodyText"/>
        <w:rPr>
          <w:rFonts w:asciiTheme="minorHAnsi" w:hAnsiTheme="minorHAnsi" w:cstheme="minorHAnsi"/>
          <w:sz w:val="20"/>
        </w:rPr>
      </w:pPr>
    </w:p>
    <w:p w14:paraId="0622F966" w14:textId="77777777" w:rsidR="008D2F40" w:rsidRPr="001A57D5" w:rsidRDefault="008D2F40">
      <w:pPr>
        <w:pStyle w:val="BodyText"/>
        <w:rPr>
          <w:rFonts w:asciiTheme="minorHAnsi" w:hAnsiTheme="minorHAnsi" w:cstheme="minorHAnsi"/>
          <w:sz w:val="20"/>
        </w:rPr>
      </w:pPr>
    </w:p>
    <w:p w14:paraId="06C66565" w14:textId="77777777" w:rsidR="008D2F40" w:rsidRPr="001A57D5" w:rsidRDefault="008D2F40">
      <w:pPr>
        <w:pStyle w:val="BodyText"/>
        <w:rPr>
          <w:rFonts w:asciiTheme="minorHAnsi" w:hAnsiTheme="minorHAnsi" w:cstheme="minorHAnsi"/>
          <w:sz w:val="20"/>
        </w:rPr>
      </w:pPr>
    </w:p>
    <w:p w14:paraId="042C9508" w14:textId="77777777" w:rsidR="008D2F40" w:rsidRPr="001A57D5" w:rsidRDefault="008D2F40">
      <w:pPr>
        <w:pStyle w:val="BodyText"/>
        <w:rPr>
          <w:rFonts w:asciiTheme="minorHAnsi" w:hAnsiTheme="minorHAnsi" w:cstheme="minorHAnsi"/>
          <w:sz w:val="20"/>
        </w:rPr>
      </w:pPr>
    </w:p>
    <w:p w14:paraId="3D5E165E" w14:textId="77777777" w:rsidR="008D2F40" w:rsidRPr="001A57D5" w:rsidRDefault="008D2F40">
      <w:pPr>
        <w:pStyle w:val="BodyText"/>
        <w:rPr>
          <w:rFonts w:asciiTheme="minorHAnsi" w:hAnsiTheme="minorHAnsi" w:cstheme="minorHAnsi"/>
          <w:sz w:val="20"/>
        </w:rPr>
      </w:pPr>
    </w:p>
    <w:p w14:paraId="5D8CF268" w14:textId="77777777" w:rsidR="008D2F40" w:rsidRPr="001A57D5" w:rsidRDefault="008D2F40">
      <w:pPr>
        <w:pStyle w:val="BodyText"/>
        <w:rPr>
          <w:rFonts w:asciiTheme="minorHAnsi" w:hAnsiTheme="minorHAnsi" w:cstheme="minorHAnsi"/>
          <w:sz w:val="20"/>
        </w:rPr>
      </w:pPr>
    </w:p>
    <w:p w14:paraId="033C6CF5" w14:textId="77777777" w:rsidR="008D2F40" w:rsidRPr="001A57D5" w:rsidRDefault="008D2F40">
      <w:pPr>
        <w:pStyle w:val="BodyText"/>
        <w:rPr>
          <w:rFonts w:asciiTheme="minorHAnsi" w:hAnsiTheme="minorHAnsi" w:cstheme="minorHAnsi"/>
          <w:sz w:val="20"/>
        </w:rPr>
      </w:pPr>
    </w:p>
    <w:p w14:paraId="402C9911" w14:textId="77777777" w:rsidR="008D2F40" w:rsidRPr="001A57D5" w:rsidRDefault="008D2F40">
      <w:pPr>
        <w:pStyle w:val="BodyText"/>
        <w:rPr>
          <w:rFonts w:asciiTheme="minorHAnsi" w:hAnsiTheme="minorHAnsi" w:cstheme="minorHAnsi"/>
          <w:sz w:val="20"/>
        </w:rPr>
      </w:pPr>
    </w:p>
    <w:p w14:paraId="09F90583" w14:textId="77777777" w:rsidR="008D2F40" w:rsidRPr="001A57D5" w:rsidRDefault="008D2F40">
      <w:pPr>
        <w:pStyle w:val="BodyText"/>
        <w:rPr>
          <w:rFonts w:asciiTheme="minorHAnsi" w:hAnsiTheme="minorHAnsi" w:cstheme="minorHAnsi"/>
          <w:sz w:val="20"/>
        </w:rPr>
      </w:pPr>
    </w:p>
    <w:p w14:paraId="31551F06" w14:textId="77777777" w:rsidR="008D2F40" w:rsidRPr="001A57D5" w:rsidRDefault="008D2F40">
      <w:pPr>
        <w:pStyle w:val="BodyText"/>
        <w:spacing w:before="8"/>
        <w:rPr>
          <w:rFonts w:asciiTheme="minorHAnsi" w:hAnsiTheme="minorHAnsi" w:cstheme="minorHAnsi"/>
          <w:sz w:val="18"/>
        </w:rPr>
      </w:pPr>
    </w:p>
    <w:p w14:paraId="2993F802" w14:textId="045C0177" w:rsidR="008D2F40" w:rsidRPr="001A57D5" w:rsidRDefault="00D34428" w:rsidP="00731D75">
      <w:pPr>
        <w:pStyle w:val="Heading1"/>
        <w:spacing w:before="92"/>
        <w:ind w:left="318" w:firstLine="0"/>
        <w:jc w:val="center"/>
        <w:rPr>
          <w:rFonts w:asciiTheme="minorHAnsi" w:hAnsiTheme="minorHAnsi" w:cstheme="minorHAnsi"/>
        </w:rPr>
      </w:pPr>
      <w:r w:rsidRPr="001A57D5">
        <w:rPr>
          <w:rFonts w:asciiTheme="minorHAnsi" w:hAnsiTheme="minorHAnsi" w:cstheme="minorHAnsi"/>
        </w:rPr>
        <w:t>Behaviour</w:t>
      </w:r>
      <w:r w:rsidRPr="001A57D5">
        <w:rPr>
          <w:rFonts w:asciiTheme="minorHAnsi" w:hAnsiTheme="minorHAnsi" w:cstheme="minorHAnsi"/>
          <w:spacing w:val="-2"/>
        </w:rPr>
        <w:t xml:space="preserve"> </w:t>
      </w:r>
      <w:r w:rsidR="7E841C0C" w:rsidRPr="001A57D5">
        <w:rPr>
          <w:rFonts w:asciiTheme="minorHAnsi" w:hAnsiTheme="minorHAnsi" w:cstheme="minorHAnsi"/>
          <w:spacing w:val="-2"/>
        </w:rPr>
        <w:t xml:space="preserve">&amp; Relationships </w:t>
      </w:r>
      <w:r w:rsidRPr="001A57D5">
        <w:rPr>
          <w:rFonts w:asciiTheme="minorHAnsi" w:hAnsiTheme="minorHAnsi" w:cstheme="minorHAnsi"/>
        </w:rPr>
        <w:t>Policy</w:t>
      </w:r>
    </w:p>
    <w:p w14:paraId="2C9E1B80" w14:textId="4E8A685F" w:rsidR="008D2F40" w:rsidRPr="001A57D5" w:rsidRDefault="00D34428">
      <w:pPr>
        <w:spacing w:before="5"/>
        <w:ind w:left="312"/>
        <w:jc w:val="center"/>
        <w:rPr>
          <w:rFonts w:asciiTheme="minorHAnsi" w:hAnsiTheme="minorHAnsi" w:cstheme="minorHAnsi"/>
          <w:b/>
          <w:sz w:val="28"/>
        </w:rPr>
      </w:pPr>
      <w:r w:rsidRPr="001A57D5">
        <w:rPr>
          <w:rFonts w:asciiTheme="minorHAnsi" w:hAnsiTheme="minorHAnsi" w:cstheme="minorHAnsi"/>
          <w:b/>
          <w:sz w:val="28"/>
        </w:rPr>
        <w:t>September</w:t>
      </w:r>
      <w:r w:rsidRPr="001A57D5">
        <w:rPr>
          <w:rFonts w:asciiTheme="minorHAnsi" w:hAnsiTheme="minorHAnsi" w:cstheme="minorHAnsi"/>
          <w:b/>
          <w:spacing w:val="-2"/>
          <w:sz w:val="28"/>
        </w:rPr>
        <w:t xml:space="preserve"> </w:t>
      </w:r>
      <w:r w:rsidRPr="001A57D5">
        <w:rPr>
          <w:rFonts w:asciiTheme="minorHAnsi" w:hAnsiTheme="minorHAnsi" w:cstheme="minorHAnsi"/>
          <w:b/>
          <w:sz w:val="28"/>
        </w:rPr>
        <w:t>202</w:t>
      </w:r>
      <w:r w:rsidR="00731D75" w:rsidRPr="001A57D5">
        <w:rPr>
          <w:rFonts w:asciiTheme="minorHAnsi" w:hAnsiTheme="minorHAnsi" w:cstheme="minorHAnsi"/>
          <w:b/>
          <w:sz w:val="28"/>
        </w:rPr>
        <w:t>2</w:t>
      </w:r>
    </w:p>
    <w:p w14:paraId="4891CEDF" w14:textId="77777777" w:rsidR="008D2F40" w:rsidRPr="001A57D5" w:rsidRDefault="008D2F40">
      <w:pPr>
        <w:pStyle w:val="BodyText"/>
        <w:spacing w:before="10"/>
        <w:rPr>
          <w:rFonts w:asciiTheme="minorHAnsi" w:hAnsiTheme="minorHAnsi" w:cstheme="minorHAnsi"/>
          <w:b/>
          <w:sz w:val="27"/>
        </w:rPr>
      </w:pPr>
    </w:p>
    <w:p w14:paraId="643A42CC" w14:textId="7DCA8E77" w:rsidR="00357022" w:rsidRPr="001A57D5" w:rsidRDefault="00357022" w:rsidP="00357022">
      <w:pPr>
        <w:ind w:right="8"/>
        <w:rPr>
          <w:rFonts w:asciiTheme="minorHAnsi" w:hAnsiTheme="minorHAnsi" w:cstheme="minorHAnsi"/>
          <w:sz w:val="24"/>
        </w:rPr>
      </w:pPr>
    </w:p>
    <w:p w14:paraId="5EC868BC" w14:textId="6BF6E444" w:rsidR="00357022" w:rsidRPr="001A57D5" w:rsidRDefault="00CE2C93" w:rsidP="00CE2C93">
      <w:pPr>
        <w:ind w:right="8"/>
        <w:jc w:val="center"/>
        <w:rPr>
          <w:rFonts w:asciiTheme="minorHAnsi" w:hAnsiTheme="minorHAnsi" w:cstheme="minorHAnsi"/>
          <w:sz w:val="24"/>
        </w:rPr>
      </w:pPr>
      <w:r w:rsidRPr="001A57D5">
        <w:rPr>
          <w:rFonts w:asciiTheme="minorHAnsi" w:hAnsiTheme="minorHAnsi" w:cstheme="minorHAnsi"/>
          <w:sz w:val="24"/>
        </w:rPr>
        <w:t>‘</w:t>
      </w:r>
      <w:r w:rsidR="004A5A93" w:rsidRPr="001A57D5">
        <w:rPr>
          <w:rFonts w:asciiTheme="minorHAnsi" w:hAnsiTheme="minorHAnsi" w:cstheme="minorHAnsi"/>
          <w:sz w:val="24"/>
        </w:rPr>
        <w:t>Because Children Deserve Better</w:t>
      </w:r>
      <w:r w:rsidRPr="001A57D5">
        <w:rPr>
          <w:rFonts w:asciiTheme="minorHAnsi" w:hAnsiTheme="minorHAnsi" w:cstheme="minorHAnsi"/>
          <w:sz w:val="24"/>
        </w:rPr>
        <w:t>’</w:t>
      </w:r>
    </w:p>
    <w:p w14:paraId="64E8AD6F" w14:textId="41CF78EA" w:rsidR="00357022" w:rsidRPr="001A57D5" w:rsidRDefault="00357022" w:rsidP="00357022">
      <w:pPr>
        <w:ind w:right="8"/>
        <w:rPr>
          <w:rFonts w:asciiTheme="minorHAnsi" w:hAnsiTheme="minorHAnsi" w:cstheme="minorHAnsi"/>
          <w:sz w:val="24"/>
        </w:rPr>
      </w:pPr>
    </w:p>
    <w:p w14:paraId="4F5E8D7C" w14:textId="7966BE23" w:rsidR="00357022" w:rsidRPr="001A57D5" w:rsidRDefault="00357022" w:rsidP="00357022">
      <w:pPr>
        <w:ind w:right="8"/>
        <w:rPr>
          <w:rFonts w:asciiTheme="minorHAnsi" w:hAnsiTheme="minorHAnsi" w:cstheme="minorHAnsi"/>
          <w:sz w:val="24"/>
        </w:rPr>
      </w:pPr>
    </w:p>
    <w:p w14:paraId="75993AB9" w14:textId="126ECEB6" w:rsidR="00357022" w:rsidRPr="001A57D5" w:rsidRDefault="00357022" w:rsidP="00357022">
      <w:pPr>
        <w:ind w:right="8"/>
        <w:rPr>
          <w:rFonts w:asciiTheme="minorHAnsi" w:hAnsiTheme="minorHAnsi" w:cstheme="minorHAnsi"/>
          <w:sz w:val="24"/>
        </w:rPr>
      </w:pPr>
    </w:p>
    <w:p w14:paraId="3FFCC734" w14:textId="5F72DA60" w:rsidR="00357022" w:rsidRPr="001A57D5" w:rsidRDefault="00357022" w:rsidP="00357022">
      <w:pPr>
        <w:ind w:right="8"/>
        <w:rPr>
          <w:rFonts w:asciiTheme="minorHAnsi" w:hAnsiTheme="minorHAnsi" w:cstheme="minorHAnsi"/>
          <w:sz w:val="24"/>
        </w:rPr>
      </w:pPr>
    </w:p>
    <w:p w14:paraId="54306F76" w14:textId="6130F2DB" w:rsidR="00357022" w:rsidRPr="001A57D5" w:rsidRDefault="00357022" w:rsidP="00357022">
      <w:pPr>
        <w:ind w:right="8"/>
        <w:rPr>
          <w:rFonts w:asciiTheme="minorHAnsi" w:hAnsiTheme="minorHAnsi" w:cstheme="minorHAnsi"/>
          <w:sz w:val="24"/>
        </w:rPr>
      </w:pPr>
    </w:p>
    <w:p w14:paraId="2DE1B877" w14:textId="476E7F34" w:rsidR="00357022" w:rsidRPr="001A57D5" w:rsidRDefault="00357022" w:rsidP="00357022">
      <w:pPr>
        <w:ind w:right="8"/>
        <w:rPr>
          <w:rFonts w:asciiTheme="minorHAnsi" w:hAnsiTheme="minorHAnsi" w:cstheme="minorHAnsi"/>
          <w:sz w:val="24"/>
        </w:rPr>
      </w:pPr>
    </w:p>
    <w:p w14:paraId="7512BCCA" w14:textId="6AE1757C" w:rsidR="00357022" w:rsidRPr="001A57D5" w:rsidRDefault="00357022" w:rsidP="00357022">
      <w:pPr>
        <w:ind w:right="8"/>
        <w:rPr>
          <w:rFonts w:asciiTheme="minorHAnsi" w:hAnsiTheme="minorHAnsi" w:cstheme="minorHAnsi"/>
          <w:sz w:val="24"/>
        </w:rPr>
      </w:pPr>
    </w:p>
    <w:p w14:paraId="666509A9" w14:textId="4D307CB9" w:rsidR="00357022" w:rsidRPr="001A57D5" w:rsidRDefault="00357022" w:rsidP="00357022">
      <w:pPr>
        <w:ind w:right="8"/>
        <w:rPr>
          <w:rFonts w:asciiTheme="minorHAnsi" w:hAnsiTheme="minorHAnsi" w:cstheme="minorHAnsi"/>
          <w:sz w:val="24"/>
        </w:rPr>
      </w:pPr>
    </w:p>
    <w:p w14:paraId="582DA75D" w14:textId="6A7A72AC" w:rsidR="00357022" w:rsidRPr="001A57D5" w:rsidRDefault="00357022" w:rsidP="00357022">
      <w:pPr>
        <w:ind w:right="8"/>
        <w:rPr>
          <w:rFonts w:asciiTheme="minorHAnsi" w:hAnsiTheme="minorHAnsi" w:cstheme="minorHAnsi"/>
          <w:sz w:val="24"/>
        </w:rPr>
      </w:pPr>
    </w:p>
    <w:p w14:paraId="768E3328" w14:textId="484D7D57" w:rsidR="00357022" w:rsidRPr="001A57D5" w:rsidRDefault="00357022" w:rsidP="00357022">
      <w:pPr>
        <w:ind w:right="8"/>
        <w:rPr>
          <w:rFonts w:asciiTheme="minorHAnsi" w:hAnsiTheme="minorHAnsi" w:cstheme="minorHAnsi"/>
          <w:sz w:val="24"/>
        </w:rPr>
      </w:pPr>
    </w:p>
    <w:p w14:paraId="57030B74" w14:textId="2ADB380F" w:rsidR="00357022" w:rsidRPr="001A57D5" w:rsidRDefault="00357022" w:rsidP="00357022">
      <w:pPr>
        <w:ind w:right="8"/>
        <w:rPr>
          <w:rFonts w:asciiTheme="minorHAnsi" w:hAnsiTheme="minorHAnsi" w:cstheme="minorHAnsi"/>
          <w:sz w:val="24"/>
        </w:rPr>
      </w:pPr>
    </w:p>
    <w:p w14:paraId="370265E6" w14:textId="720C0936" w:rsidR="00357022" w:rsidRPr="001A57D5" w:rsidRDefault="00357022" w:rsidP="00357022">
      <w:pPr>
        <w:ind w:right="8"/>
        <w:rPr>
          <w:rFonts w:asciiTheme="minorHAnsi" w:hAnsiTheme="minorHAnsi" w:cstheme="minorHAnsi"/>
          <w:sz w:val="24"/>
        </w:rPr>
      </w:pPr>
    </w:p>
    <w:p w14:paraId="52CA4298" w14:textId="3469A34D" w:rsidR="00357022" w:rsidRPr="001A57D5" w:rsidRDefault="00357022" w:rsidP="00357022">
      <w:pPr>
        <w:ind w:right="8"/>
        <w:rPr>
          <w:rFonts w:asciiTheme="minorHAnsi" w:hAnsiTheme="minorHAnsi" w:cstheme="minorHAnsi"/>
          <w:sz w:val="24"/>
        </w:rPr>
      </w:pPr>
    </w:p>
    <w:p w14:paraId="53AA91E5" w14:textId="77777777" w:rsidR="00357022" w:rsidRPr="001A57D5" w:rsidRDefault="00357022" w:rsidP="00357022">
      <w:pPr>
        <w:ind w:right="8"/>
        <w:rPr>
          <w:rFonts w:asciiTheme="minorHAnsi" w:hAnsiTheme="minorHAnsi" w:cstheme="minorHAnsi"/>
          <w:sz w:val="24"/>
          <w:szCs w:val="24"/>
        </w:rPr>
      </w:pPr>
    </w:p>
    <w:p w14:paraId="23AE87E2" w14:textId="77777777" w:rsidR="00357022" w:rsidRPr="001A57D5" w:rsidRDefault="00357022" w:rsidP="00357022">
      <w:pPr>
        <w:ind w:right="8"/>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8540"/>
      </w:tblGrid>
      <w:tr w:rsidR="004A5A93" w:rsidRPr="001A57D5" w14:paraId="4D46F3CC" w14:textId="77777777" w:rsidTr="241B9188">
        <w:trPr>
          <w:jc w:val="center"/>
        </w:trPr>
        <w:tc>
          <w:tcPr>
            <w:tcW w:w="8540" w:type="dxa"/>
          </w:tcPr>
          <w:p w14:paraId="489B72F0" w14:textId="77777777" w:rsidR="004A5A93" w:rsidRPr="001A57D5" w:rsidRDefault="004A5A93" w:rsidP="00357022">
            <w:pPr>
              <w:rPr>
                <w:rFonts w:asciiTheme="minorHAnsi" w:hAnsiTheme="minorHAnsi" w:cstheme="minorHAnsi"/>
                <w:sz w:val="24"/>
                <w:szCs w:val="24"/>
              </w:rPr>
            </w:pPr>
          </w:p>
          <w:p w14:paraId="64EF1573" w14:textId="50191AF3" w:rsidR="004A5A93" w:rsidRPr="001A57D5" w:rsidRDefault="004A5A93" w:rsidP="00357022">
            <w:pPr>
              <w:rPr>
                <w:rFonts w:asciiTheme="minorHAnsi" w:hAnsiTheme="minorHAnsi" w:cstheme="minorHAnsi"/>
                <w:sz w:val="24"/>
                <w:szCs w:val="24"/>
              </w:rPr>
            </w:pPr>
            <w:r w:rsidRPr="001A57D5">
              <w:rPr>
                <w:rFonts w:asciiTheme="minorHAnsi" w:hAnsiTheme="minorHAnsi" w:cstheme="minorHAnsi"/>
                <w:sz w:val="24"/>
                <w:szCs w:val="24"/>
              </w:rPr>
              <w:t xml:space="preserve">Reviewed By:           </w:t>
            </w:r>
            <w:r w:rsidR="001A57D5">
              <w:rPr>
                <w:rFonts w:asciiTheme="minorHAnsi" w:hAnsiTheme="minorHAnsi" w:cstheme="minorHAnsi"/>
                <w:sz w:val="24"/>
                <w:szCs w:val="24"/>
              </w:rPr>
              <w:tab/>
            </w:r>
            <w:r w:rsidRPr="001A57D5">
              <w:rPr>
                <w:rFonts w:asciiTheme="minorHAnsi" w:hAnsiTheme="minorHAnsi" w:cstheme="minorHAnsi"/>
                <w:sz w:val="24"/>
                <w:szCs w:val="24"/>
              </w:rPr>
              <w:t>Dawn Morley</w:t>
            </w:r>
          </w:p>
          <w:p w14:paraId="23494774" w14:textId="28FF4B0E" w:rsidR="004A5A93" w:rsidRPr="001A57D5" w:rsidRDefault="004A5A93" w:rsidP="00357022">
            <w:pPr>
              <w:rPr>
                <w:rFonts w:asciiTheme="minorHAnsi" w:hAnsiTheme="minorHAnsi" w:cstheme="minorHAnsi"/>
                <w:sz w:val="24"/>
                <w:szCs w:val="24"/>
              </w:rPr>
            </w:pPr>
          </w:p>
        </w:tc>
      </w:tr>
      <w:tr w:rsidR="00357022" w:rsidRPr="001A57D5" w14:paraId="32FBE9A9" w14:textId="77777777" w:rsidTr="241B9188">
        <w:trPr>
          <w:jc w:val="center"/>
        </w:trPr>
        <w:tc>
          <w:tcPr>
            <w:tcW w:w="8540" w:type="dxa"/>
          </w:tcPr>
          <w:p w14:paraId="2A216906" w14:textId="77777777" w:rsidR="00357022" w:rsidRPr="001A57D5" w:rsidRDefault="00357022" w:rsidP="00357022">
            <w:pPr>
              <w:rPr>
                <w:rFonts w:asciiTheme="minorHAnsi" w:hAnsiTheme="minorHAnsi" w:cstheme="minorHAnsi"/>
                <w:sz w:val="24"/>
                <w:szCs w:val="24"/>
              </w:rPr>
            </w:pPr>
          </w:p>
          <w:p w14:paraId="5EC6C7A5" w14:textId="6D51EA32" w:rsidR="00357022" w:rsidRPr="001A57D5" w:rsidRDefault="00357022" w:rsidP="00357022">
            <w:pPr>
              <w:tabs>
                <w:tab w:val="left" w:pos="2177"/>
              </w:tabs>
              <w:rPr>
                <w:rFonts w:asciiTheme="minorHAnsi" w:hAnsiTheme="minorHAnsi" w:cstheme="minorHAnsi"/>
                <w:sz w:val="24"/>
                <w:szCs w:val="24"/>
              </w:rPr>
            </w:pPr>
            <w:r w:rsidRPr="001A57D5">
              <w:rPr>
                <w:rFonts w:asciiTheme="minorHAnsi" w:hAnsiTheme="minorHAnsi" w:cstheme="minorHAnsi"/>
                <w:sz w:val="24"/>
                <w:szCs w:val="24"/>
              </w:rPr>
              <w:t>Approved By:</w:t>
            </w:r>
            <w:r w:rsidRPr="001A57D5">
              <w:rPr>
                <w:rFonts w:asciiTheme="minorHAnsi" w:hAnsiTheme="minorHAnsi" w:cstheme="minorHAnsi"/>
              </w:rPr>
              <w:tab/>
            </w:r>
            <w:r w:rsidR="448FC283" w:rsidRPr="001A57D5">
              <w:rPr>
                <w:rFonts w:asciiTheme="minorHAnsi" w:hAnsiTheme="minorHAnsi" w:cstheme="minorHAnsi"/>
                <w:sz w:val="24"/>
                <w:szCs w:val="24"/>
              </w:rPr>
              <w:t>The Board</w:t>
            </w:r>
          </w:p>
          <w:p w14:paraId="0AE5F530" w14:textId="77777777" w:rsidR="00357022" w:rsidRPr="001A57D5" w:rsidRDefault="00357022" w:rsidP="00357022">
            <w:pPr>
              <w:rPr>
                <w:rFonts w:asciiTheme="minorHAnsi" w:hAnsiTheme="minorHAnsi" w:cstheme="minorHAnsi"/>
                <w:sz w:val="24"/>
                <w:szCs w:val="24"/>
              </w:rPr>
            </w:pPr>
          </w:p>
        </w:tc>
      </w:tr>
      <w:tr w:rsidR="00357022" w:rsidRPr="001A57D5" w14:paraId="07263957" w14:textId="77777777" w:rsidTr="241B9188">
        <w:trPr>
          <w:jc w:val="center"/>
        </w:trPr>
        <w:tc>
          <w:tcPr>
            <w:tcW w:w="8540" w:type="dxa"/>
          </w:tcPr>
          <w:p w14:paraId="053FCD38" w14:textId="77777777" w:rsidR="00357022" w:rsidRPr="001A57D5" w:rsidRDefault="00357022" w:rsidP="00357022">
            <w:pPr>
              <w:rPr>
                <w:rFonts w:asciiTheme="minorHAnsi" w:hAnsiTheme="minorHAnsi" w:cstheme="minorHAnsi"/>
                <w:sz w:val="24"/>
                <w:szCs w:val="24"/>
              </w:rPr>
            </w:pPr>
          </w:p>
          <w:p w14:paraId="7BB08221" w14:textId="37AADE14" w:rsidR="00357022" w:rsidRPr="001A57D5" w:rsidRDefault="00357022" w:rsidP="00357022">
            <w:pPr>
              <w:tabs>
                <w:tab w:val="left" w:pos="2177"/>
              </w:tabs>
              <w:rPr>
                <w:rFonts w:asciiTheme="minorHAnsi" w:hAnsiTheme="minorHAnsi" w:cstheme="minorHAnsi"/>
                <w:sz w:val="24"/>
                <w:szCs w:val="24"/>
              </w:rPr>
            </w:pPr>
            <w:r w:rsidRPr="001A57D5">
              <w:rPr>
                <w:rFonts w:asciiTheme="minorHAnsi" w:hAnsiTheme="minorHAnsi" w:cstheme="minorHAnsi"/>
                <w:sz w:val="24"/>
                <w:szCs w:val="24"/>
              </w:rPr>
              <w:t xml:space="preserve">Date: </w:t>
            </w:r>
            <w:r w:rsidRPr="001A57D5">
              <w:rPr>
                <w:rFonts w:asciiTheme="minorHAnsi" w:hAnsiTheme="minorHAnsi" w:cstheme="minorHAnsi"/>
                <w:sz w:val="24"/>
                <w:szCs w:val="24"/>
              </w:rPr>
              <w:tab/>
              <w:t>August 202</w:t>
            </w:r>
            <w:r w:rsidR="00731D75" w:rsidRPr="001A57D5">
              <w:rPr>
                <w:rFonts w:asciiTheme="minorHAnsi" w:hAnsiTheme="minorHAnsi" w:cstheme="minorHAnsi"/>
                <w:sz w:val="24"/>
                <w:szCs w:val="24"/>
              </w:rPr>
              <w:t>2</w:t>
            </w:r>
            <w:r w:rsidRPr="001A57D5">
              <w:rPr>
                <w:rFonts w:asciiTheme="minorHAnsi" w:hAnsiTheme="minorHAnsi" w:cstheme="minorHAnsi"/>
                <w:sz w:val="24"/>
                <w:szCs w:val="24"/>
              </w:rPr>
              <w:t xml:space="preserve"> </w:t>
            </w:r>
          </w:p>
          <w:p w14:paraId="3D7D334F" w14:textId="77777777" w:rsidR="00357022" w:rsidRPr="001A57D5" w:rsidRDefault="00357022" w:rsidP="00357022">
            <w:pPr>
              <w:rPr>
                <w:rFonts w:asciiTheme="minorHAnsi" w:hAnsiTheme="minorHAnsi" w:cstheme="minorHAnsi"/>
                <w:sz w:val="24"/>
                <w:szCs w:val="24"/>
              </w:rPr>
            </w:pPr>
          </w:p>
        </w:tc>
      </w:tr>
      <w:tr w:rsidR="00357022" w:rsidRPr="001A57D5" w14:paraId="1C345D38" w14:textId="77777777" w:rsidTr="241B9188">
        <w:trPr>
          <w:jc w:val="center"/>
        </w:trPr>
        <w:tc>
          <w:tcPr>
            <w:tcW w:w="8540" w:type="dxa"/>
          </w:tcPr>
          <w:p w14:paraId="607277B3" w14:textId="77777777" w:rsidR="00357022" w:rsidRPr="001A57D5" w:rsidRDefault="00357022" w:rsidP="00357022">
            <w:pPr>
              <w:rPr>
                <w:rFonts w:asciiTheme="minorHAnsi" w:hAnsiTheme="minorHAnsi" w:cstheme="minorHAnsi"/>
                <w:sz w:val="24"/>
                <w:szCs w:val="24"/>
              </w:rPr>
            </w:pPr>
          </w:p>
          <w:p w14:paraId="2266F79A" w14:textId="43DE0599" w:rsidR="00357022" w:rsidRPr="001A57D5" w:rsidRDefault="00357022" w:rsidP="00357022">
            <w:pPr>
              <w:rPr>
                <w:rFonts w:asciiTheme="minorHAnsi" w:hAnsiTheme="minorHAnsi" w:cstheme="minorHAnsi"/>
                <w:sz w:val="24"/>
                <w:szCs w:val="24"/>
              </w:rPr>
            </w:pPr>
            <w:r w:rsidRPr="001A57D5">
              <w:rPr>
                <w:rFonts w:asciiTheme="minorHAnsi" w:hAnsiTheme="minorHAnsi" w:cstheme="minorHAnsi"/>
                <w:sz w:val="24"/>
                <w:szCs w:val="24"/>
              </w:rPr>
              <w:t xml:space="preserve">Next Review Date: </w:t>
            </w:r>
            <w:r w:rsidRPr="001A57D5">
              <w:rPr>
                <w:rFonts w:asciiTheme="minorHAnsi" w:hAnsiTheme="minorHAnsi" w:cstheme="minorHAnsi"/>
                <w:sz w:val="24"/>
                <w:szCs w:val="24"/>
              </w:rPr>
              <w:tab/>
              <w:t>August 202</w:t>
            </w:r>
            <w:r w:rsidR="00731D75" w:rsidRPr="001A57D5">
              <w:rPr>
                <w:rFonts w:asciiTheme="minorHAnsi" w:hAnsiTheme="minorHAnsi" w:cstheme="minorHAnsi"/>
                <w:sz w:val="24"/>
                <w:szCs w:val="24"/>
              </w:rPr>
              <w:t>3</w:t>
            </w:r>
          </w:p>
          <w:p w14:paraId="6335A629" w14:textId="77777777" w:rsidR="00357022" w:rsidRPr="001A57D5" w:rsidRDefault="00357022" w:rsidP="00357022">
            <w:pPr>
              <w:rPr>
                <w:rFonts w:asciiTheme="minorHAnsi" w:hAnsiTheme="minorHAnsi" w:cstheme="minorHAnsi"/>
                <w:sz w:val="24"/>
                <w:szCs w:val="24"/>
              </w:rPr>
            </w:pPr>
          </w:p>
        </w:tc>
      </w:tr>
    </w:tbl>
    <w:p w14:paraId="1FE8FD85" w14:textId="77777777" w:rsidR="00357022" w:rsidRPr="001A57D5" w:rsidRDefault="00357022" w:rsidP="00357022">
      <w:pPr>
        <w:ind w:right="8"/>
        <w:rPr>
          <w:rFonts w:asciiTheme="minorHAnsi" w:hAnsiTheme="minorHAnsi" w:cstheme="minorHAnsi"/>
          <w:sz w:val="24"/>
          <w:szCs w:val="24"/>
        </w:rPr>
      </w:pPr>
    </w:p>
    <w:p w14:paraId="18286102" w14:textId="77777777" w:rsidR="00357022" w:rsidRPr="001A57D5" w:rsidRDefault="00357022" w:rsidP="00357022">
      <w:pPr>
        <w:rPr>
          <w:rFonts w:asciiTheme="minorHAnsi" w:hAnsiTheme="minorHAnsi" w:cstheme="minorHAnsi"/>
          <w:sz w:val="24"/>
        </w:rPr>
      </w:pPr>
    </w:p>
    <w:p w14:paraId="036F41F2" w14:textId="77777777" w:rsidR="00357022" w:rsidRPr="001A57D5" w:rsidRDefault="00357022" w:rsidP="00357022">
      <w:pPr>
        <w:rPr>
          <w:rFonts w:asciiTheme="minorHAnsi" w:hAnsiTheme="minorHAnsi" w:cstheme="minorHAnsi"/>
          <w:sz w:val="24"/>
        </w:rPr>
      </w:pPr>
    </w:p>
    <w:p w14:paraId="1CBA24E5" w14:textId="5AD019FF" w:rsidR="008D2F40" w:rsidRPr="001A57D5" w:rsidRDefault="008D2F40" w:rsidP="00357022">
      <w:pPr>
        <w:rPr>
          <w:rFonts w:asciiTheme="minorHAnsi" w:hAnsiTheme="minorHAnsi" w:cstheme="minorHAnsi"/>
          <w:sz w:val="24"/>
        </w:rPr>
      </w:pPr>
    </w:p>
    <w:p w14:paraId="2C261D8A" w14:textId="77777777" w:rsidR="008D2F40" w:rsidRPr="001A57D5" w:rsidRDefault="008D2F40" w:rsidP="00357022">
      <w:pPr>
        <w:jc w:val="center"/>
        <w:rPr>
          <w:rFonts w:asciiTheme="minorHAnsi" w:hAnsiTheme="minorHAnsi" w:cstheme="minorHAnsi"/>
          <w:sz w:val="24"/>
        </w:rPr>
        <w:sectPr w:rsidR="008D2F40" w:rsidRPr="001A57D5" w:rsidSect="00357022">
          <w:headerReference w:type="even" r:id="rId10"/>
          <w:headerReference w:type="default" r:id="rId11"/>
          <w:footerReference w:type="even" r:id="rId12"/>
          <w:footerReference w:type="default" r:id="rId13"/>
          <w:headerReference w:type="first" r:id="rId14"/>
          <w:footerReference w:type="first" r:id="rId15"/>
          <w:type w:val="continuous"/>
          <w:pgSz w:w="11900" w:h="16850"/>
          <w:pgMar w:top="1760" w:right="760" w:bottom="851" w:left="980" w:header="708" w:footer="818" w:gutter="0"/>
          <w:pgNumType w:start="1"/>
          <w:cols w:space="720"/>
        </w:sectPr>
      </w:pPr>
    </w:p>
    <w:p w14:paraId="4D480163" w14:textId="77777777" w:rsidR="008D2F40" w:rsidRPr="001A57D5" w:rsidRDefault="008D2F40">
      <w:pPr>
        <w:pStyle w:val="BodyText"/>
        <w:rPr>
          <w:rFonts w:asciiTheme="minorHAnsi" w:hAnsiTheme="minorHAnsi" w:cstheme="minorHAnsi"/>
          <w:sz w:val="20"/>
        </w:rPr>
      </w:pPr>
    </w:p>
    <w:p w14:paraId="783F6A5F" w14:textId="77777777" w:rsidR="008D2F40" w:rsidRPr="001A57D5" w:rsidRDefault="008D2F40">
      <w:pPr>
        <w:pStyle w:val="BodyText"/>
        <w:spacing w:before="3"/>
        <w:rPr>
          <w:rFonts w:asciiTheme="minorHAnsi" w:hAnsiTheme="minorHAnsi" w:cstheme="minorHAnsi"/>
          <w:b/>
          <w:sz w:val="29"/>
        </w:rPr>
      </w:pPr>
    </w:p>
    <w:p w14:paraId="33E0C2FC" w14:textId="4EBCB693" w:rsidR="008D2F40" w:rsidRPr="001A57D5" w:rsidRDefault="00D34428">
      <w:pPr>
        <w:pStyle w:val="Heading1"/>
        <w:ind w:left="820" w:firstLine="0"/>
        <w:rPr>
          <w:rFonts w:asciiTheme="minorHAnsi" w:hAnsiTheme="minorHAnsi" w:cstheme="minorHAnsi"/>
        </w:rPr>
      </w:pPr>
      <w:r w:rsidRPr="001A57D5">
        <w:rPr>
          <w:rFonts w:asciiTheme="minorHAnsi" w:hAnsiTheme="minorHAnsi" w:cstheme="minorHAnsi"/>
        </w:rPr>
        <w:t>Contents</w:t>
      </w:r>
    </w:p>
    <w:p w14:paraId="38B4FA26" w14:textId="2AE27643" w:rsidR="00FA1D8A" w:rsidRPr="001A57D5" w:rsidRDefault="00FA1D8A">
      <w:pPr>
        <w:pStyle w:val="Heading1"/>
        <w:numPr>
          <w:ilvl w:val="0"/>
          <w:numId w:val="5"/>
        </w:numPr>
        <w:rPr>
          <w:rFonts w:asciiTheme="minorHAnsi" w:hAnsiTheme="minorHAnsi" w:cstheme="minorHAnsi"/>
        </w:rPr>
      </w:pPr>
      <w:r w:rsidRPr="001A57D5">
        <w:rPr>
          <w:rFonts w:asciiTheme="minorHAnsi" w:hAnsiTheme="minorHAnsi" w:cstheme="minorHAnsi"/>
        </w:rPr>
        <w:t xml:space="preserve">Aims </w:t>
      </w:r>
    </w:p>
    <w:p w14:paraId="4CDFC3D4" w14:textId="17A35FF9" w:rsidR="00FA1D8A" w:rsidRPr="001A57D5" w:rsidRDefault="00FA1D8A">
      <w:pPr>
        <w:pStyle w:val="Heading1"/>
        <w:numPr>
          <w:ilvl w:val="0"/>
          <w:numId w:val="5"/>
        </w:numPr>
        <w:rPr>
          <w:rFonts w:asciiTheme="minorHAnsi" w:hAnsiTheme="minorHAnsi" w:cstheme="minorHAnsi"/>
        </w:rPr>
      </w:pPr>
      <w:r w:rsidRPr="001A57D5">
        <w:rPr>
          <w:rFonts w:asciiTheme="minorHAnsi" w:hAnsiTheme="minorHAnsi" w:cstheme="minorHAnsi"/>
        </w:rPr>
        <w:t>Legislation &amp; Guidance</w:t>
      </w:r>
    </w:p>
    <w:p w14:paraId="71A590E6" w14:textId="0E003D75" w:rsidR="00FA1D8A" w:rsidRPr="001A57D5" w:rsidRDefault="001912CF">
      <w:pPr>
        <w:pStyle w:val="Heading1"/>
        <w:numPr>
          <w:ilvl w:val="0"/>
          <w:numId w:val="5"/>
        </w:numPr>
        <w:rPr>
          <w:rFonts w:asciiTheme="minorHAnsi" w:hAnsiTheme="minorHAnsi" w:cstheme="minorHAnsi"/>
        </w:rPr>
      </w:pPr>
      <w:r w:rsidRPr="001A57D5">
        <w:rPr>
          <w:rFonts w:asciiTheme="minorHAnsi" w:hAnsiTheme="minorHAnsi" w:cstheme="minorHAnsi"/>
        </w:rPr>
        <w:t>Purpose</w:t>
      </w:r>
      <w:r w:rsidR="00FA1D8A" w:rsidRPr="001A57D5">
        <w:rPr>
          <w:rFonts w:asciiTheme="minorHAnsi" w:hAnsiTheme="minorHAnsi" w:cstheme="minorHAnsi"/>
        </w:rPr>
        <w:t xml:space="preserve"> </w:t>
      </w:r>
      <w:r w:rsidRPr="001A57D5">
        <w:rPr>
          <w:rFonts w:asciiTheme="minorHAnsi" w:hAnsiTheme="minorHAnsi" w:cstheme="minorHAnsi"/>
        </w:rPr>
        <w:t>&amp;</w:t>
      </w:r>
      <w:r w:rsidR="00FA1D8A" w:rsidRPr="001A57D5">
        <w:rPr>
          <w:rFonts w:asciiTheme="minorHAnsi" w:hAnsiTheme="minorHAnsi" w:cstheme="minorHAnsi"/>
        </w:rPr>
        <w:t xml:space="preserve"> Values</w:t>
      </w:r>
    </w:p>
    <w:p w14:paraId="01E10370" w14:textId="26A017A0" w:rsidR="00FA1D8A" w:rsidRPr="001A57D5" w:rsidRDefault="001912CF">
      <w:pPr>
        <w:pStyle w:val="Heading1"/>
        <w:numPr>
          <w:ilvl w:val="0"/>
          <w:numId w:val="5"/>
        </w:numPr>
        <w:rPr>
          <w:rFonts w:asciiTheme="minorHAnsi" w:hAnsiTheme="minorHAnsi" w:cstheme="minorHAnsi"/>
        </w:rPr>
      </w:pPr>
      <w:r w:rsidRPr="001A57D5">
        <w:rPr>
          <w:rFonts w:asciiTheme="minorHAnsi" w:hAnsiTheme="minorHAnsi" w:cstheme="minorHAnsi"/>
        </w:rPr>
        <w:t>Expectations</w:t>
      </w:r>
    </w:p>
    <w:p w14:paraId="66B70BBF" w14:textId="1930D0CA" w:rsidR="001912CF" w:rsidRPr="001A57D5" w:rsidRDefault="001912CF">
      <w:pPr>
        <w:pStyle w:val="Heading1"/>
        <w:numPr>
          <w:ilvl w:val="0"/>
          <w:numId w:val="5"/>
        </w:numPr>
        <w:rPr>
          <w:rFonts w:asciiTheme="minorHAnsi" w:hAnsiTheme="minorHAnsi" w:cstheme="minorHAnsi"/>
        </w:rPr>
      </w:pPr>
      <w:r w:rsidRPr="001A57D5">
        <w:rPr>
          <w:rFonts w:asciiTheme="minorHAnsi" w:hAnsiTheme="minorHAnsi" w:cstheme="minorHAnsi"/>
        </w:rPr>
        <w:t>Rewards</w:t>
      </w:r>
    </w:p>
    <w:p w14:paraId="00C683D8" w14:textId="3EA551F7" w:rsidR="001912CF" w:rsidRPr="001A57D5" w:rsidRDefault="009A576F">
      <w:pPr>
        <w:pStyle w:val="Heading1"/>
        <w:numPr>
          <w:ilvl w:val="0"/>
          <w:numId w:val="5"/>
        </w:numPr>
        <w:rPr>
          <w:rFonts w:asciiTheme="minorHAnsi" w:hAnsiTheme="minorHAnsi" w:cstheme="minorHAnsi"/>
        </w:rPr>
      </w:pPr>
      <w:r w:rsidRPr="001A57D5">
        <w:rPr>
          <w:rFonts w:asciiTheme="minorHAnsi" w:hAnsiTheme="minorHAnsi" w:cstheme="minorHAnsi"/>
        </w:rPr>
        <w:t xml:space="preserve">Consequences &amp; </w:t>
      </w:r>
      <w:r w:rsidR="001912CF" w:rsidRPr="001A57D5">
        <w:rPr>
          <w:rFonts w:asciiTheme="minorHAnsi" w:hAnsiTheme="minorHAnsi" w:cstheme="minorHAnsi"/>
        </w:rPr>
        <w:t>Interventions</w:t>
      </w:r>
    </w:p>
    <w:p w14:paraId="36721371" w14:textId="3B13C80E" w:rsidR="001912CF" w:rsidRPr="001A57D5" w:rsidRDefault="001912CF">
      <w:pPr>
        <w:pStyle w:val="Heading1"/>
        <w:numPr>
          <w:ilvl w:val="0"/>
          <w:numId w:val="5"/>
        </w:numPr>
        <w:rPr>
          <w:rFonts w:asciiTheme="minorHAnsi" w:hAnsiTheme="minorHAnsi" w:cstheme="minorHAnsi"/>
        </w:rPr>
      </w:pPr>
      <w:r w:rsidRPr="001A57D5">
        <w:rPr>
          <w:rFonts w:asciiTheme="minorHAnsi" w:hAnsiTheme="minorHAnsi" w:cstheme="minorHAnsi"/>
        </w:rPr>
        <w:t>Linked Policies</w:t>
      </w:r>
    </w:p>
    <w:p w14:paraId="760777F4" w14:textId="77777777" w:rsidR="001912CF" w:rsidRPr="001A57D5" w:rsidRDefault="001912CF" w:rsidP="001912CF">
      <w:pPr>
        <w:pStyle w:val="Heading1"/>
        <w:ind w:left="0" w:firstLine="0"/>
        <w:rPr>
          <w:rFonts w:asciiTheme="minorHAnsi" w:hAnsiTheme="minorHAnsi" w:cstheme="minorHAnsi"/>
        </w:rPr>
      </w:pPr>
      <w:bookmarkStart w:id="0" w:name="1._Aims"/>
      <w:bookmarkEnd w:id="0"/>
    </w:p>
    <w:p w14:paraId="3519A942" w14:textId="37BFEA1A" w:rsidR="008D2F40" w:rsidRPr="001A57D5" w:rsidRDefault="00D34428">
      <w:pPr>
        <w:pStyle w:val="Heading1"/>
        <w:numPr>
          <w:ilvl w:val="0"/>
          <w:numId w:val="6"/>
        </w:numPr>
        <w:rPr>
          <w:rFonts w:asciiTheme="minorHAnsi" w:hAnsiTheme="minorHAnsi" w:cstheme="minorHAnsi"/>
        </w:rPr>
      </w:pPr>
      <w:r w:rsidRPr="001A57D5">
        <w:rPr>
          <w:rFonts w:asciiTheme="minorHAnsi" w:hAnsiTheme="minorHAnsi" w:cstheme="minorHAnsi"/>
        </w:rPr>
        <w:t>Aims</w:t>
      </w:r>
    </w:p>
    <w:p w14:paraId="6E929BCE" w14:textId="7B6D2340" w:rsidR="009E4D79" w:rsidRPr="001A57D5" w:rsidRDefault="00D34428" w:rsidP="00422493">
      <w:pPr>
        <w:pStyle w:val="BodyText"/>
        <w:spacing w:before="123"/>
        <w:ind w:left="426" w:right="95"/>
        <w:rPr>
          <w:rFonts w:asciiTheme="minorHAnsi" w:hAnsiTheme="minorHAnsi" w:cstheme="minorHAnsi"/>
        </w:rPr>
      </w:pPr>
      <w:r w:rsidRPr="001A57D5">
        <w:rPr>
          <w:rFonts w:asciiTheme="minorHAnsi" w:hAnsiTheme="minorHAnsi" w:cstheme="minorHAnsi"/>
        </w:rPr>
        <w:t>This</w:t>
      </w:r>
      <w:r w:rsidRPr="001A57D5">
        <w:rPr>
          <w:rFonts w:asciiTheme="minorHAnsi" w:hAnsiTheme="minorHAnsi" w:cstheme="minorHAnsi"/>
          <w:spacing w:val="-1"/>
        </w:rPr>
        <w:t xml:space="preserve"> </w:t>
      </w:r>
      <w:r w:rsidRPr="001A57D5">
        <w:rPr>
          <w:rFonts w:asciiTheme="minorHAnsi" w:hAnsiTheme="minorHAnsi" w:cstheme="minorHAnsi"/>
        </w:rPr>
        <w:t>policy</w:t>
      </w:r>
      <w:r w:rsidRPr="001A57D5">
        <w:rPr>
          <w:rFonts w:asciiTheme="minorHAnsi" w:hAnsiTheme="minorHAnsi" w:cstheme="minorHAnsi"/>
          <w:spacing w:val="-4"/>
        </w:rPr>
        <w:t xml:space="preserve"> </w:t>
      </w:r>
      <w:r w:rsidRPr="001A57D5">
        <w:rPr>
          <w:rFonts w:asciiTheme="minorHAnsi" w:hAnsiTheme="minorHAnsi" w:cstheme="minorHAnsi"/>
        </w:rPr>
        <w:t>aims</w:t>
      </w:r>
      <w:r w:rsidRPr="001A57D5">
        <w:rPr>
          <w:rFonts w:asciiTheme="minorHAnsi" w:hAnsiTheme="minorHAnsi" w:cstheme="minorHAnsi"/>
          <w:spacing w:val="-4"/>
        </w:rPr>
        <w:t xml:space="preserve"> </w:t>
      </w:r>
      <w:r w:rsidRPr="001A57D5">
        <w:rPr>
          <w:rFonts w:asciiTheme="minorHAnsi" w:hAnsiTheme="minorHAnsi" w:cstheme="minorHAnsi"/>
        </w:rPr>
        <w:t>to</w:t>
      </w:r>
      <w:r w:rsidR="00731D75" w:rsidRPr="001A57D5">
        <w:rPr>
          <w:rFonts w:asciiTheme="minorHAnsi" w:hAnsiTheme="minorHAnsi" w:cstheme="minorHAnsi"/>
        </w:rPr>
        <w:t xml:space="preserve"> provide a framework for the </w:t>
      </w:r>
      <w:r w:rsidR="006528E8" w:rsidRPr="001A57D5">
        <w:rPr>
          <w:rFonts w:asciiTheme="minorHAnsi" w:hAnsiTheme="minorHAnsi" w:cstheme="minorHAnsi"/>
        </w:rPr>
        <w:t xml:space="preserve">expectations and </w:t>
      </w:r>
      <w:r w:rsidR="00731D75" w:rsidRPr="001A57D5">
        <w:rPr>
          <w:rFonts w:asciiTheme="minorHAnsi" w:hAnsiTheme="minorHAnsi" w:cstheme="minorHAnsi"/>
        </w:rPr>
        <w:t xml:space="preserve">support </w:t>
      </w:r>
      <w:r w:rsidR="006528E8" w:rsidRPr="001A57D5">
        <w:rPr>
          <w:rFonts w:asciiTheme="minorHAnsi" w:hAnsiTheme="minorHAnsi" w:cstheme="minorHAnsi"/>
        </w:rPr>
        <w:t xml:space="preserve">needed to create a school environment where everyone feels safe, is respected and </w:t>
      </w:r>
      <w:r w:rsidR="003103EF" w:rsidRPr="001A57D5">
        <w:rPr>
          <w:rFonts w:asciiTheme="minorHAnsi" w:hAnsiTheme="minorHAnsi" w:cstheme="minorHAnsi"/>
        </w:rPr>
        <w:t>ready to do their best.</w:t>
      </w:r>
    </w:p>
    <w:p w14:paraId="23628DC6" w14:textId="2E872810" w:rsidR="008D2F40" w:rsidRPr="001A57D5" w:rsidRDefault="00D34428">
      <w:pPr>
        <w:pStyle w:val="Heading1"/>
        <w:numPr>
          <w:ilvl w:val="0"/>
          <w:numId w:val="6"/>
        </w:numPr>
        <w:spacing w:before="179"/>
        <w:ind w:right="95"/>
        <w:rPr>
          <w:rFonts w:asciiTheme="minorHAnsi" w:hAnsiTheme="minorHAnsi" w:cstheme="minorHAnsi"/>
        </w:rPr>
      </w:pPr>
      <w:bookmarkStart w:id="1" w:name="2._Legislation_and_Statutory_Requirement"/>
      <w:bookmarkEnd w:id="1"/>
      <w:r w:rsidRPr="001A57D5">
        <w:rPr>
          <w:rFonts w:asciiTheme="minorHAnsi" w:hAnsiTheme="minorHAnsi" w:cstheme="minorHAnsi"/>
        </w:rPr>
        <w:t>Legislation</w:t>
      </w:r>
      <w:r w:rsidRPr="001A57D5">
        <w:rPr>
          <w:rFonts w:asciiTheme="minorHAnsi" w:hAnsiTheme="minorHAnsi" w:cstheme="minorHAnsi"/>
          <w:spacing w:val="-4"/>
        </w:rPr>
        <w:t xml:space="preserve"> </w:t>
      </w:r>
      <w:r w:rsidR="009E4D79" w:rsidRPr="001A57D5">
        <w:rPr>
          <w:rFonts w:asciiTheme="minorHAnsi" w:hAnsiTheme="minorHAnsi" w:cstheme="minorHAnsi"/>
        </w:rPr>
        <w:t>&amp; Guidance</w:t>
      </w:r>
    </w:p>
    <w:p w14:paraId="16E5A9DE" w14:textId="2A295F04" w:rsidR="008D2F40" w:rsidRPr="001A57D5" w:rsidRDefault="00D34428" w:rsidP="00B447D6">
      <w:pPr>
        <w:pStyle w:val="BodyText"/>
        <w:spacing w:before="123"/>
        <w:ind w:left="426" w:right="95"/>
        <w:rPr>
          <w:rFonts w:asciiTheme="minorHAnsi" w:hAnsiTheme="minorHAnsi" w:cstheme="minorHAnsi"/>
        </w:rPr>
      </w:pPr>
      <w:r w:rsidRPr="001A57D5">
        <w:rPr>
          <w:rFonts w:asciiTheme="minorHAnsi" w:hAnsiTheme="minorHAnsi" w:cstheme="minorHAnsi"/>
        </w:rPr>
        <w:t>This</w:t>
      </w:r>
      <w:r w:rsidRPr="001A57D5">
        <w:rPr>
          <w:rFonts w:asciiTheme="minorHAnsi" w:hAnsiTheme="minorHAnsi" w:cstheme="minorHAnsi"/>
          <w:spacing w:val="-2"/>
        </w:rPr>
        <w:t xml:space="preserve"> </w:t>
      </w:r>
      <w:r w:rsidRPr="001A57D5">
        <w:rPr>
          <w:rFonts w:asciiTheme="minorHAnsi" w:hAnsiTheme="minorHAnsi" w:cstheme="minorHAnsi"/>
        </w:rPr>
        <w:t>policy</w:t>
      </w:r>
      <w:r w:rsidRPr="001A57D5">
        <w:rPr>
          <w:rFonts w:asciiTheme="minorHAnsi" w:hAnsiTheme="minorHAnsi" w:cstheme="minorHAnsi"/>
          <w:spacing w:val="-4"/>
        </w:rPr>
        <w:t xml:space="preserve"> </w:t>
      </w:r>
      <w:r w:rsidRPr="001A57D5">
        <w:rPr>
          <w:rFonts w:asciiTheme="minorHAnsi" w:hAnsiTheme="minorHAnsi" w:cstheme="minorHAnsi"/>
        </w:rPr>
        <w:t>is</w:t>
      </w:r>
      <w:r w:rsidRPr="001A57D5">
        <w:rPr>
          <w:rFonts w:asciiTheme="minorHAnsi" w:hAnsiTheme="minorHAnsi" w:cstheme="minorHAnsi"/>
          <w:spacing w:val="-1"/>
        </w:rPr>
        <w:t xml:space="preserve"> </w:t>
      </w:r>
      <w:r w:rsidRPr="001A57D5">
        <w:rPr>
          <w:rFonts w:asciiTheme="minorHAnsi" w:hAnsiTheme="minorHAnsi" w:cstheme="minorHAnsi"/>
        </w:rPr>
        <w:t>based</w:t>
      </w:r>
      <w:r w:rsidRPr="001A57D5">
        <w:rPr>
          <w:rFonts w:asciiTheme="minorHAnsi" w:hAnsiTheme="minorHAnsi" w:cstheme="minorHAnsi"/>
          <w:spacing w:val="-4"/>
        </w:rPr>
        <w:t xml:space="preserve"> </w:t>
      </w:r>
      <w:r w:rsidRPr="001A57D5">
        <w:rPr>
          <w:rFonts w:asciiTheme="minorHAnsi" w:hAnsiTheme="minorHAnsi" w:cstheme="minorHAnsi"/>
        </w:rPr>
        <w:t>on</w:t>
      </w:r>
      <w:r w:rsidRPr="001A57D5">
        <w:rPr>
          <w:rFonts w:asciiTheme="minorHAnsi" w:hAnsiTheme="minorHAnsi" w:cstheme="minorHAnsi"/>
          <w:spacing w:val="-2"/>
        </w:rPr>
        <w:t xml:space="preserve"> </w:t>
      </w:r>
      <w:r w:rsidR="00A43CB3" w:rsidRPr="001A57D5">
        <w:rPr>
          <w:rFonts w:asciiTheme="minorHAnsi" w:hAnsiTheme="minorHAnsi" w:cstheme="minorHAnsi"/>
          <w:spacing w:val="-2"/>
        </w:rPr>
        <w:t xml:space="preserve">statutory </w:t>
      </w:r>
      <w:r w:rsidRPr="001A57D5">
        <w:rPr>
          <w:rFonts w:asciiTheme="minorHAnsi" w:hAnsiTheme="minorHAnsi" w:cstheme="minorHAnsi"/>
        </w:rPr>
        <w:t>advice</w:t>
      </w:r>
      <w:r w:rsidR="00A43CB3" w:rsidRPr="001A57D5">
        <w:rPr>
          <w:rFonts w:asciiTheme="minorHAnsi" w:hAnsiTheme="minorHAnsi" w:cstheme="minorHAnsi"/>
        </w:rPr>
        <w:t xml:space="preserve"> and guidance</w:t>
      </w:r>
      <w:r w:rsidRPr="001A57D5">
        <w:rPr>
          <w:rFonts w:asciiTheme="minorHAnsi" w:hAnsiTheme="minorHAnsi" w:cstheme="minorHAnsi"/>
          <w:spacing w:val="-2"/>
        </w:rPr>
        <w:t xml:space="preserve"> </w:t>
      </w:r>
      <w:r w:rsidR="005B44EA" w:rsidRPr="001A57D5">
        <w:rPr>
          <w:rFonts w:asciiTheme="minorHAnsi" w:hAnsiTheme="minorHAnsi" w:cstheme="minorHAnsi"/>
          <w:spacing w:val="-2"/>
        </w:rPr>
        <w:t xml:space="preserve">from </w:t>
      </w:r>
      <w:r w:rsidR="00422493" w:rsidRPr="001A57D5">
        <w:rPr>
          <w:rFonts w:asciiTheme="minorHAnsi" w:hAnsiTheme="minorHAnsi" w:cstheme="minorHAnsi"/>
        </w:rPr>
        <w:t>the following:</w:t>
      </w:r>
    </w:p>
    <w:p w14:paraId="03B26153" w14:textId="66F70D2D" w:rsidR="008D2F40" w:rsidRPr="001A57D5" w:rsidRDefault="00422493">
      <w:pPr>
        <w:pStyle w:val="ListParagraph"/>
        <w:numPr>
          <w:ilvl w:val="0"/>
          <w:numId w:val="3"/>
        </w:numPr>
        <w:tabs>
          <w:tab w:val="left" w:pos="1387"/>
        </w:tabs>
        <w:spacing w:before="141"/>
        <w:ind w:left="851" w:right="95" w:hanging="425"/>
        <w:rPr>
          <w:rFonts w:asciiTheme="minorHAnsi" w:hAnsiTheme="minorHAnsi" w:cstheme="minorHAnsi"/>
          <w:color w:val="000000" w:themeColor="text1"/>
        </w:rPr>
      </w:pPr>
      <w:r w:rsidRPr="001A57D5">
        <w:rPr>
          <w:rFonts w:asciiTheme="minorHAnsi" w:hAnsiTheme="minorHAnsi" w:cstheme="minorHAnsi"/>
        </w:rPr>
        <w:t xml:space="preserve">DfE </w:t>
      </w:r>
      <w:hyperlink r:id="rId16">
        <w:r w:rsidR="00D34428" w:rsidRPr="001A57D5">
          <w:rPr>
            <w:rFonts w:asciiTheme="minorHAnsi" w:hAnsiTheme="minorHAnsi" w:cstheme="minorHAnsi"/>
            <w:color w:val="000000" w:themeColor="text1"/>
          </w:rPr>
          <w:t>Behaviour</w:t>
        </w:r>
        <w:r w:rsidR="00D34428" w:rsidRPr="001A57D5">
          <w:rPr>
            <w:rFonts w:asciiTheme="minorHAnsi" w:hAnsiTheme="minorHAnsi" w:cstheme="minorHAnsi"/>
            <w:color w:val="000000" w:themeColor="text1"/>
            <w:spacing w:val="-4"/>
          </w:rPr>
          <w:t xml:space="preserve"> </w:t>
        </w:r>
        <w:r w:rsidR="00D34428" w:rsidRPr="001A57D5">
          <w:rPr>
            <w:rFonts w:asciiTheme="minorHAnsi" w:hAnsiTheme="minorHAnsi" w:cstheme="minorHAnsi"/>
            <w:color w:val="000000" w:themeColor="text1"/>
          </w:rPr>
          <w:t>in</w:t>
        </w:r>
        <w:r w:rsidR="00D34428" w:rsidRPr="001A57D5">
          <w:rPr>
            <w:rFonts w:asciiTheme="minorHAnsi" w:hAnsiTheme="minorHAnsi" w:cstheme="minorHAnsi"/>
            <w:color w:val="000000" w:themeColor="text1"/>
            <w:spacing w:val="-3"/>
          </w:rPr>
          <w:t xml:space="preserve"> </w:t>
        </w:r>
        <w:r w:rsidR="00D34428" w:rsidRPr="001A57D5">
          <w:rPr>
            <w:rFonts w:asciiTheme="minorHAnsi" w:hAnsiTheme="minorHAnsi" w:cstheme="minorHAnsi"/>
            <w:color w:val="000000" w:themeColor="text1"/>
          </w:rPr>
          <w:t>schools</w:t>
        </w:r>
      </w:hyperlink>
      <w:r w:rsidRPr="001A57D5">
        <w:rPr>
          <w:rFonts w:asciiTheme="minorHAnsi" w:hAnsiTheme="minorHAnsi" w:cstheme="minorHAnsi"/>
          <w:color w:val="000000" w:themeColor="text1"/>
        </w:rPr>
        <w:t xml:space="preserve"> July 2022</w:t>
      </w:r>
    </w:p>
    <w:p w14:paraId="455E7939" w14:textId="7A655F9C" w:rsidR="008D2F40" w:rsidRPr="001A57D5" w:rsidRDefault="009D0B54">
      <w:pPr>
        <w:pStyle w:val="ListParagraph"/>
        <w:numPr>
          <w:ilvl w:val="0"/>
          <w:numId w:val="3"/>
        </w:numPr>
        <w:tabs>
          <w:tab w:val="left" w:pos="1387"/>
        </w:tabs>
        <w:spacing w:before="120"/>
        <w:ind w:left="851" w:right="95" w:hanging="425"/>
        <w:rPr>
          <w:rFonts w:asciiTheme="minorHAnsi" w:hAnsiTheme="minorHAnsi" w:cstheme="minorHAnsi"/>
          <w:color w:val="000000" w:themeColor="text1"/>
        </w:rPr>
      </w:pPr>
      <w:hyperlink r:id="rId17">
        <w:r w:rsidR="00D34428" w:rsidRPr="001A57D5">
          <w:rPr>
            <w:rFonts w:asciiTheme="minorHAnsi" w:hAnsiTheme="minorHAnsi" w:cstheme="minorHAnsi"/>
            <w:color w:val="000000" w:themeColor="text1"/>
          </w:rPr>
          <w:t>The</w:t>
        </w:r>
        <w:r w:rsidR="00D34428" w:rsidRPr="001A57D5">
          <w:rPr>
            <w:rFonts w:asciiTheme="minorHAnsi" w:hAnsiTheme="minorHAnsi" w:cstheme="minorHAnsi"/>
            <w:color w:val="000000" w:themeColor="text1"/>
            <w:spacing w:val="-3"/>
          </w:rPr>
          <w:t xml:space="preserve"> </w:t>
        </w:r>
        <w:r w:rsidR="00D34428" w:rsidRPr="001A57D5">
          <w:rPr>
            <w:rFonts w:asciiTheme="minorHAnsi" w:hAnsiTheme="minorHAnsi" w:cstheme="minorHAnsi"/>
            <w:color w:val="000000" w:themeColor="text1"/>
          </w:rPr>
          <w:t>Equality</w:t>
        </w:r>
        <w:r w:rsidR="00D34428" w:rsidRPr="001A57D5">
          <w:rPr>
            <w:rFonts w:asciiTheme="minorHAnsi" w:hAnsiTheme="minorHAnsi" w:cstheme="minorHAnsi"/>
            <w:color w:val="000000" w:themeColor="text1"/>
            <w:spacing w:val="-2"/>
          </w:rPr>
          <w:t xml:space="preserve"> </w:t>
        </w:r>
        <w:r w:rsidR="00D34428" w:rsidRPr="001A57D5">
          <w:rPr>
            <w:rFonts w:asciiTheme="minorHAnsi" w:hAnsiTheme="minorHAnsi" w:cstheme="minorHAnsi"/>
            <w:color w:val="000000" w:themeColor="text1"/>
          </w:rPr>
          <w:t>Act</w:t>
        </w:r>
        <w:r w:rsidR="00D34428" w:rsidRPr="001A57D5">
          <w:rPr>
            <w:rFonts w:asciiTheme="minorHAnsi" w:hAnsiTheme="minorHAnsi" w:cstheme="minorHAnsi"/>
            <w:color w:val="000000" w:themeColor="text1"/>
            <w:spacing w:val="-1"/>
          </w:rPr>
          <w:t xml:space="preserve"> </w:t>
        </w:r>
        <w:r w:rsidR="00D34428" w:rsidRPr="001A57D5">
          <w:rPr>
            <w:rFonts w:asciiTheme="minorHAnsi" w:hAnsiTheme="minorHAnsi" w:cstheme="minorHAnsi"/>
            <w:color w:val="000000" w:themeColor="text1"/>
          </w:rPr>
          <w:t>2010</w:t>
        </w:r>
      </w:hyperlink>
      <w:r w:rsidR="00D34428" w:rsidRPr="001A57D5">
        <w:rPr>
          <w:rFonts w:asciiTheme="minorHAnsi" w:hAnsiTheme="minorHAnsi" w:cstheme="minorHAnsi"/>
          <w:color w:val="000000" w:themeColor="text1"/>
        </w:rPr>
        <w:t>.</w:t>
      </w:r>
    </w:p>
    <w:p w14:paraId="1E11D3FE" w14:textId="611FD327" w:rsidR="00422493" w:rsidRPr="001A57D5" w:rsidRDefault="00422493">
      <w:pPr>
        <w:pStyle w:val="ListParagraph"/>
        <w:numPr>
          <w:ilvl w:val="0"/>
          <w:numId w:val="3"/>
        </w:numPr>
        <w:tabs>
          <w:tab w:val="left" w:pos="1387"/>
        </w:tabs>
        <w:spacing w:before="120"/>
        <w:ind w:left="851" w:right="95" w:hanging="425"/>
        <w:rPr>
          <w:rFonts w:asciiTheme="minorHAnsi" w:hAnsiTheme="minorHAnsi" w:cstheme="minorHAnsi"/>
          <w:color w:val="000000" w:themeColor="text1"/>
        </w:rPr>
      </w:pPr>
      <w:r w:rsidRPr="001A57D5">
        <w:rPr>
          <w:rFonts w:asciiTheme="minorHAnsi" w:hAnsiTheme="minorHAnsi" w:cstheme="minorHAnsi"/>
          <w:color w:val="000000" w:themeColor="text1"/>
        </w:rPr>
        <w:t>EEF Improving Behaviour in Schools: Evidence Review and Guidance Report 2019</w:t>
      </w:r>
    </w:p>
    <w:p w14:paraId="1A223294" w14:textId="70B16941" w:rsidR="00422493" w:rsidRPr="001A57D5" w:rsidRDefault="005B44EA">
      <w:pPr>
        <w:pStyle w:val="ListParagraph"/>
        <w:numPr>
          <w:ilvl w:val="0"/>
          <w:numId w:val="3"/>
        </w:numPr>
        <w:tabs>
          <w:tab w:val="left" w:pos="1387"/>
        </w:tabs>
        <w:spacing w:before="120"/>
        <w:ind w:left="851" w:right="95" w:hanging="425"/>
        <w:rPr>
          <w:rFonts w:asciiTheme="minorHAnsi" w:hAnsiTheme="minorHAnsi" w:cstheme="minorHAnsi"/>
          <w:color w:val="000000" w:themeColor="text1"/>
        </w:rPr>
      </w:pPr>
      <w:r w:rsidRPr="001A57D5">
        <w:rPr>
          <w:rFonts w:asciiTheme="minorHAnsi" w:hAnsiTheme="minorHAnsi" w:cstheme="minorHAnsi"/>
          <w:color w:val="000000" w:themeColor="text1"/>
        </w:rPr>
        <w:t>DfE Mental Health &amp; Behaviour in Schools November 2018</w:t>
      </w:r>
    </w:p>
    <w:p w14:paraId="0B971BDD" w14:textId="5CDDFBE4" w:rsidR="008D2F40" w:rsidRPr="001A57D5" w:rsidRDefault="00D34428">
      <w:pPr>
        <w:pStyle w:val="ListParagraph"/>
        <w:numPr>
          <w:ilvl w:val="0"/>
          <w:numId w:val="4"/>
        </w:numPr>
        <w:tabs>
          <w:tab w:val="left" w:pos="1387"/>
        </w:tabs>
        <w:spacing w:before="137"/>
        <w:ind w:left="851" w:right="95" w:hanging="425"/>
        <w:rPr>
          <w:rFonts w:asciiTheme="minorHAnsi" w:hAnsiTheme="minorHAnsi" w:cstheme="minorHAnsi"/>
          <w:color w:val="000000" w:themeColor="text1"/>
        </w:rPr>
      </w:pPr>
      <w:r w:rsidRPr="001A57D5">
        <w:rPr>
          <w:rFonts w:asciiTheme="minorHAnsi" w:hAnsiTheme="minorHAnsi" w:cstheme="minorHAnsi"/>
          <w:color w:val="000000" w:themeColor="text1"/>
        </w:rPr>
        <w:t xml:space="preserve">Schedule 1 of the </w:t>
      </w:r>
      <w:hyperlink r:id="rId18">
        <w:r w:rsidRPr="001A57D5">
          <w:rPr>
            <w:rFonts w:asciiTheme="minorHAnsi" w:hAnsiTheme="minorHAnsi" w:cstheme="minorHAnsi"/>
            <w:color w:val="000000" w:themeColor="text1"/>
          </w:rPr>
          <w:t>Education (Independent School Standards) Regulations 2014</w:t>
        </w:r>
      </w:hyperlink>
      <w:r w:rsidRPr="001A57D5">
        <w:rPr>
          <w:rFonts w:asciiTheme="minorHAnsi" w:hAnsiTheme="minorHAnsi" w:cstheme="minorHAnsi"/>
          <w:color w:val="000000" w:themeColor="text1"/>
        </w:rPr>
        <w:t>;</w:t>
      </w:r>
      <w:r w:rsidRPr="001A57D5">
        <w:rPr>
          <w:rFonts w:asciiTheme="minorHAnsi" w:hAnsiTheme="minorHAnsi" w:cstheme="minorHAnsi"/>
          <w:color w:val="000000" w:themeColor="text1"/>
          <w:spacing w:val="-59"/>
        </w:rPr>
        <w:t xml:space="preserve"> </w:t>
      </w:r>
      <w:r w:rsidRPr="001A57D5">
        <w:rPr>
          <w:rFonts w:asciiTheme="minorHAnsi" w:hAnsiTheme="minorHAnsi" w:cstheme="minorHAnsi"/>
          <w:color w:val="000000" w:themeColor="text1"/>
        </w:rPr>
        <w:t>paragraph 7 outlines a school’s duty to safeguard and promote the welfare of</w:t>
      </w:r>
      <w:r w:rsidRPr="001A57D5">
        <w:rPr>
          <w:rFonts w:asciiTheme="minorHAnsi" w:hAnsiTheme="minorHAnsi" w:cstheme="minorHAnsi"/>
          <w:color w:val="000000" w:themeColor="text1"/>
          <w:spacing w:val="1"/>
        </w:rPr>
        <w:t xml:space="preserve"> </w:t>
      </w:r>
      <w:r w:rsidRPr="001A57D5">
        <w:rPr>
          <w:rFonts w:asciiTheme="minorHAnsi" w:hAnsiTheme="minorHAnsi" w:cstheme="minorHAnsi"/>
          <w:color w:val="000000" w:themeColor="text1"/>
        </w:rPr>
        <w:t>children, paragraph 9 requires the school to have a written behaviour policy</w:t>
      </w:r>
    </w:p>
    <w:p w14:paraId="4B1540A1" w14:textId="3C6FCBBE" w:rsidR="001637B3" w:rsidRPr="001A57D5" w:rsidRDefault="001637B3">
      <w:pPr>
        <w:pStyle w:val="ListParagraph"/>
        <w:numPr>
          <w:ilvl w:val="0"/>
          <w:numId w:val="4"/>
        </w:numPr>
        <w:tabs>
          <w:tab w:val="left" w:pos="1387"/>
        </w:tabs>
        <w:spacing w:before="137"/>
        <w:ind w:left="851" w:right="95" w:hanging="425"/>
        <w:rPr>
          <w:rFonts w:asciiTheme="minorHAnsi" w:hAnsiTheme="minorHAnsi" w:cstheme="minorHAnsi"/>
          <w:color w:val="000000" w:themeColor="text1"/>
        </w:rPr>
      </w:pPr>
      <w:r w:rsidRPr="001A57D5">
        <w:rPr>
          <w:rFonts w:asciiTheme="minorHAnsi" w:hAnsiTheme="minorHAnsi" w:cstheme="minorHAnsi"/>
          <w:color w:val="000000" w:themeColor="text1"/>
        </w:rPr>
        <w:t>Section 41 of the Children &amp; Families Act 2014</w:t>
      </w:r>
    </w:p>
    <w:p w14:paraId="15B00748" w14:textId="1CF478C7" w:rsidR="008D2F40" w:rsidRPr="001A57D5" w:rsidRDefault="00D34428">
      <w:pPr>
        <w:pStyle w:val="ListParagraph"/>
        <w:numPr>
          <w:ilvl w:val="0"/>
          <w:numId w:val="4"/>
        </w:numPr>
        <w:tabs>
          <w:tab w:val="left" w:pos="1387"/>
        </w:tabs>
        <w:spacing w:before="124" w:line="237" w:lineRule="auto"/>
        <w:ind w:left="851" w:right="95" w:hanging="425"/>
        <w:rPr>
          <w:rFonts w:asciiTheme="minorHAnsi" w:hAnsiTheme="minorHAnsi" w:cstheme="minorHAnsi"/>
        </w:rPr>
      </w:pPr>
      <w:r w:rsidRPr="001A57D5">
        <w:rPr>
          <w:rFonts w:asciiTheme="minorHAnsi" w:hAnsiTheme="minorHAnsi" w:cstheme="minorHAnsi"/>
        </w:rPr>
        <w:t>National</w:t>
      </w:r>
      <w:r w:rsidRPr="001A57D5">
        <w:rPr>
          <w:rFonts w:asciiTheme="minorHAnsi" w:hAnsiTheme="minorHAnsi" w:cstheme="minorHAnsi"/>
          <w:spacing w:val="-4"/>
        </w:rPr>
        <w:t xml:space="preserve"> </w:t>
      </w:r>
      <w:r w:rsidR="00422493" w:rsidRPr="001A57D5">
        <w:rPr>
          <w:rFonts w:asciiTheme="minorHAnsi" w:hAnsiTheme="minorHAnsi" w:cstheme="minorHAnsi"/>
        </w:rPr>
        <w:t>evidence</w:t>
      </w:r>
      <w:r w:rsidR="00422493" w:rsidRPr="001A57D5">
        <w:rPr>
          <w:rFonts w:asciiTheme="minorHAnsi" w:hAnsiTheme="minorHAnsi" w:cstheme="minorHAnsi"/>
          <w:spacing w:val="-4"/>
        </w:rPr>
        <w:t>-based</w:t>
      </w:r>
      <w:r w:rsidRPr="001A57D5">
        <w:rPr>
          <w:rFonts w:asciiTheme="minorHAnsi" w:hAnsiTheme="minorHAnsi" w:cstheme="minorHAnsi"/>
          <w:spacing w:val="-3"/>
        </w:rPr>
        <w:t xml:space="preserve"> </w:t>
      </w:r>
      <w:r w:rsidRPr="001A57D5">
        <w:rPr>
          <w:rFonts w:asciiTheme="minorHAnsi" w:hAnsiTheme="minorHAnsi" w:cstheme="minorHAnsi"/>
        </w:rPr>
        <w:t>research</w:t>
      </w:r>
      <w:r w:rsidRPr="001A57D5">
        <w:rPr>
          <w:rFonts w:asciiTheme="minorHAnsi" w:hAnsiTheme="minorHAnsi" w:cstheme="minorHAnsi"/>
          <w:spacing w:val="-4"/>
        </w:rPr>
        <w:t xml:space="preserve"> </w:t>
      </w:r>
      <w:r w:rsidRPr="001A57D5">
        <w:rPr>
          <w:rFonts w:asciiTheme="minorHAnsi" w:hAnsiTheme="minorHAnsi" w:cstheme="minorHAnsi"/>
        </w:rPr>
        <w:t>and</w:t>
      </w:r>
      <w:r w:rsidRPr="001A57D5">
        <w:rPr>
          <w:rFonts w:asciiTheme="minorHAnsi" w:hAnsiTheme="minorHAnsi" w:cstheme="minorHAnsi"/>
          <w:spacing w:val="-5"/>
        </w:rPr>
        <w:t xml:space="preserve"> </w:t>
      </w:r>
      <w:r w:rsidRPr="001A57D5">
        <w:rPr>
          <w:rFonts w:asciiTheme="minorHAnsi" w:hAnsiTheme="minorHAnsi" w:cstheme="minorHAnsi"/>
        </w:rPr>
        <w:t>policy</w:t>
      </w:r>
      <w:r w:rsidRPr="001A57D5">
        <w:rPr>
          <w:rFonts w:asciiTheme="minorHAnsi" w:hAnsiTheme="minorHAnsi" w:cstheme="minorHAnsi"/>
          <w:spacing w:val="-5"/>
        </w:rPr>
        <w:t xml:space="preserve"> </w:t>
      </w:r>
      <w:r w:rsidRPr="001A57D5">
        <w:rPr>
          <w:rFonts w:asciiTheme="minorHAnsi" w:hAnsiTheme="minorHAnsi" w:cstheme="minorHAnsi"/>
        </w:rPr>
        <w:t>including</w:t>
      </w:r>
      <w:r w:rsidRPr="001A57D5">
        <w:rPr>
          <w:rFonts w:asciiTheme="minorHAnsi" w:hAnsiTheme="minorHAnsi" w:cstheme="minorHAnsi"/>
          <w:spacing w:val="-4"/>
        </w:rPr>
        <w:t xml:space="preserve"> </w:t>
      </w:r>
      <w:r w:rsidRPr="001A57D5">
        <w:rPr>
          <w:rFonts w:asciiTheme="minorHAnsi" w:hAnsiTheme="minorHAnsi" w:cstheme="minorHAnsi"/>
        </w:rPr>
        <w:t>mental</w:t>
      </w:r>
      <w:r w:rsidRPr="001A57D5">
        <w:rPr>
          <w:rFonts w:asciiTheme="minorHAnsi" w:hAnsiTheme="minorHAnsi" w:cstheme="minorHAnsi"/>
          <w:spacing w:val="-6"/>
        </w:rPr>
        <w:t xml:space="preserve"> </w:t>
      </w:r>
      <w:r w:rsidRPr="001A57D5">
        <w:rPr>
          <w:rFonts w:asciiTheme="minorHAnsi" w:hAnsiTheme="minorHAnsi" w:cstheme="minorHAnsi"/>
        </w:rPr>
        <w:t>health</w:t>
      </w:r>
      <w:r w:rsidRPr="001A57D5">
        <w:rPr>
          <w:rFonts w:asciiTheme="minorHAnsi" w:hAnsiTheme="minorHAnsi" w:cstheme="minorHAnsi"/>
          <w:spacing w:val="-4"/>
        </w:rPr>
        <w:t xml:space="preserve"> </w:t>
      </w:r>
      <w:r w:rsidRPr="001A57D5">
        <w:rPr>
          <w:rFonts w:asciiTheme="minorHAnsi" w:hAnsiTheme="minorHAnsi" w:cstheme="minorHAnsi"/>
        </w:rPr>
        <w:t>and</w:t>
      </w:r>
      <w:r w:rsidRPr="001A57D5">
        <w:rPr>
          <w:rFonts w:asciiTheme="minorHAnsi" w:hAnsiTheme="minorHAnsi" w:cstheme="minorHAnsi"/>
          <w:spacing w:val="-7"/>
        </w:rPr>
        <w:t xml:space="preserve"> </w:t>
      </w:r>
      <w:r w:rsidRPr="001A57D5">
        <w:rPr>
          <w:rFonts w:asciiTheme="minorHAnsi" w:hAnsiTheme="minorHAnsi" w:cstheme="minorHAnsi"/>
        </w:rPr>
        <w:t>well-being</w:t>
      </w:r>
      <w:r w:rsidR="005B44EA" w:rsidRPr="001A57D5">
        <w:rPr>
          <w:rFonts w:asciiTheme="minorHAnsi" w:hAnsiTheme="minorHAnsi" w:cstheme="minorHAnsi"/>
        </w:rPr>
        <w:t xml:space="preserve"> </w:t>
      </w:r>
      <w:r w:rsidRPr="001A57D5">
        <w:rPr>
          <w:rFonts w:asciiTheme="minorHAnsi" w:hAnsiTheme="minorHAnsi" w:cstheme="minorHAnsi"/>
          <w:spacing w:val="-58"/>
        </w:rPr>
        <w:t xml:space="preserve"> </w:t>
      </w:r>
      <w:r w:rsidR="00422493" w:rsidRPr="001A57D5">
        <w:rPr>
          <w:rFonts w:asciiTheme="minorHAnsi" w:hAnsiTheme="minorHAnsi" w:cstheme="minorHAnsi"/>
          <w:spacing w:val="-58"/>
        </w:rPr>
        <w:t xml:space="preserve">   </w:t>
      </w:r>
      <w:r w:rsidRPr="001A57D5">
        <w:rPr>
          <w:rFonts w:asciiTheme="minorHAnsi" w:hAnsiTheme="minorHAnsi" w:cstheme="minorHAnsi"/>
        </w:rPr>
        <w:t>and</w:t>
      </w:r>
      <w:r w:rsidRPr="001A57D5">
        <w:rPr>
          <w:rFonts w:asciiTheme="minorHAnsi" w:hAnsiTheme="minorHAnsi" w:cstheme="minorHAnsi"/>
          <w:spacing w:val="-1"/>
        </w:rPr>
        <w:t xml:space="preserve"> </w:t>
      </w:r>
      <w:r w:rsidRPr="001A57D5">
        <w:rPr>
          <w:rFonts w:asciiTheme="minorHAnsi" w:hAnsiTheme="minorHAnsi" w:cstheme="minorHAnsi"/>
        </w:rPr>
        <w:t>trauma</w:t>
      </w:r>
      <w:r w:rsidRPr="001A57D5">
        <w:rPr>
          <w:rFonts w:asciiTheme="minorHAnsi" w:hAnsiTheme="minorHAnsi" w:cstheme="minorHAnsi"/>
          <w:spacing w:val="-2"/>
        </w:rPr>
        <w:t xml:space="preserve"> </w:t>
      </w:r>
      <w:r w:rsidRPr="001A57D5">
        <w:rPr>
          <w:rFonts w:asciiTheme="minorHAnsi" w:hAnsiTheme="minorHAnsi" w:cstheme="minorHAnsi"/>
        </w:rPr>
        <w:t>informed</w:t>
      </w:r>
      <w:r w:rsidRPr="001A57D5">
        <w:rPr>
          <w:rFonts w:asciiTheme="minorHAnsi" w:hAnsiTheme="minorHAnsi" w:cstheme="minorHAnsi"/>
          <w:spacing w:val="-2"/>
        </w:rPr>
        <w:t xml:space="preserve"> </w:t>
      </w:r>
      <w:r w:rsidRPr="001A57D5">
        <w:rPr>
          <w:rFonts w:asciiTheme="minorHAnsi" w:hAnsiTheme="minorHAnsi" w:cstheme="minorHAnsi"/>
        </w:rPr>
        <w:t>practice.</w:t>
      </w:r>
    </w:p>
    <w:p w14:paraId="1D141440" w14:textId="77777777" w:rsidR="008D2F40" w:rsidRPr="001A57D5" w:rsidRDefault="008D2F40" w:rsidP="00B447D6">
      <w:pPr>
        <w:pStyle w:val="BodyText"/>
        <w:ind w:right="95"/>
        <w:rPr>
          <w:rFonts w:asciiTheme="minorHAnsi" w:hAnsiTheme="minorHAnsi" w:cstheme="minorHAnsi"/>
          <w:sz w:val="24"/>
        </w:rPr>
      </w:pPr>
    </w:p>
    <w:p w14:paraId="26598C7B" w14:textId="45E2D7D6" w:rsidR="008D2F40" w:rsidRPr="001A57D5" w:rsidRDefault="005B44EA">
      <w:pPr>
        <w:pStyle w:val="Heading1"/>
        <w:numPr>
          <w:ilvl w:val="0"/>
          <w:numId w:val="6"/>
        </w:numPr>
        <w:spacing w:before="202"/>
        <w:ind w:right="95"/>
        <w:rPr>
          <w:rFonts w:asciiTheme="minorHAnsi" w:hAnsiTheme="minorHAnsi" w:cstheme="minorHAnsi"/>
        </w:rPr>
      </w:pPr>
      <w:bookmarkStart w:id="2" w:name="3._Definitions"/>
      <w:bookmarkEnd w:id="2"/>
      <w:r w:rsidRPr="001A57D5">
        <w:rPr>
          <w:rFonts w:asciiTheme="minorHAnsi" w:hAnsiTheme="minorHAnsi" w:cstheme="minorHAnsi"/>
        </w:rPr>
        <w:t>Purpose &amp; Values</w:t>
      </w:r>
    </w:p>
    <w:p w14:paraId="7C77B87F" w14:textId="77777777" w:rsidR="004A5A93" w:rsidRPr="001A57D5" w:rsidRDefault="004A5A93" w:rsidP="005B44EA">
      <w:pPr>
        <w:ind w:left="360"/>
        <w:rPr>
          <w:rFonts w:asciiTheme="minorHAnsi" w:hAnsiTheme="minorHAnsi" w:cstheme="minorHAnsi"/>
        </w:rPr>
      </w:pPr>
    </w:p>
    <w:p w14:paraId="525C0166" w14:textId="61AC1D84" w:rsidR="005B44EA" w:rsidRPr="001A57D5" w:rsidRDefault="005B44EA" w:rsidP="005B44EA">
      <w:pPr>
        <w:ind w:left="360"/>
        <w:rPr>
          <w:rFonts w:asciiTheme="minorHAnsi" w:hAnsiTheme="minorHAnsi" w:cstheme="minorHAnsi"/>
        </w:rPr>
      </w:pPr>
      <w:r w:rsidRPr="001A57D5">
        <w:rPr>
          <w:rFonts w:asciiTheme="minorHAnsi" w:hAnsiTheme="minorHAnsi" w:cstheme="minorHAnsi"/>
        </w:rPr>
        <w:t>At Pivot we believe that all behaviour is a means of communication, and all behaviour has a functional element. A pupil</w:t>
      </w:r>
      <w:r w:rsidR="00B06F5C" w:rsidRPr="001A57D5">
        <w:rPr>
          <w:rFonts w:asciiTheme="minorHAnsi" w:hAnsiTheme="minorHAnsi" w:cstheme="minorHAnsi"/>
        </w:rPr>
        <w:t>’</w:t>
      </w:r>
      <w:r w:rsidRPr="001A57D5">
        <w:rPr>
          <w:rFonts w:asciiTheme="minorHAnsi" w:hAnsiTheme="minorHAnsi" w:cstheme="minorHAnsi"/>
        </w:rPr>
        <w:t>s ‘challenging’ or ‘inappropriate’ behaviour is a sign that something is not right</w:t>
      </w:r>
      <w:r w:rsidR="00A43CB3" w:rsidRPr="001A57D5">
        <w:rPr>
          <w:rFonts w:asciiTheme="minorHAnsi" w:hAnsiTheme="minorHAnsi" w:cstheme="minorHAnsi"/>
        </w:rPr>
        <w:t xml:space="preserve"> and the child is showing us this via their behaviour</w:t>
      </w:r>
      <w:r w:rsidRPr="001A57D5">
        <w:rPr>
          <w:rFonts w:asciiTheme="minorHAnsi" w:hAnsiTheme="minorHAnsi" w:cstheme="minorHAnsi"/>
        </w:rPr>
        <w:t xml:space="preserve">. Children with complex needs, like </w:t>
      </w:r>
      <w:r w:rsidR="00B06F5C" w:rsidRPr="001A57D5">
        <w:rPr>
          <w:rFonts w:asciiTheme="minorHAnsi" w:hAnsiTheme="minorHAnsi" w:cstheme="minorHAnsi"/>
        </w:rPr>
        <w:t xml:space="preserve">the majority of </w:t>
      </w:r>
      <w:r w:rsidRPr="001A57D5">
        <w:rPr>
          <w:rFonts w:asciiTheme="minorHAnsi" w:hAnsiTheme="minorHAnsi" w:cstheme="minorHAnsi"/>
        </w:rPr>
        <w:t>those who attend Pivot Schools, can have unmet needs and often find it difficult to communicate or express these.</w:t>
      </w:r>
      <w:r w:rsidR="00B06F5C" w:rsidRPr="001A57D5">
        <w:rPr>
          <w:rFonts w:asciiTheme="minorHAnsi" w:hAnsiTheme="minorHAnsi" w:cstheme="minorHAnsi"/>
        </w:rPr>
        <w:t xml:space="preserve"> When children behave in a way that challenges us, we need to question: </w:t>
      </w:r>
      <w:r w:rsidR="00B06F5C" w:rsidRPr="001A57D5">
        <w:rPr>
          <w:rFonts w:asciiTheme="minorHAnsi" w:hAnsiTheme="minorHAnsi" w:cstheme="minorHAnsi"/>
          <w:b/>
          <w:bCs/>
        </w:rPr>
        <w:t>Why</w:t>
      </w:r>
      <w:r w:rsidR="00B06F5C" w:rsidRPr="001A57D5">
        <w:rPr>
          <w:rFonts w:asciiTheme="minorHAnsi" w:hAnsiTheme="minorHAnsi" w:cstheme="minorHAnsi"/>
        </w:rPr>
        <w:t xml:space="preserve"> they are behaving in this way; </w:t>
      </w:r>
      <w:r w:rsidR="00B06F5C" w:rsidRPr="001A57D5">
        <w:rPr>
          <w:rFonts w:asciiTheme="minorHAnsi" w:hAnsiTheme="minorHAnsi" w:cstheme="minorHAnsi"/>
          <w:b/>
          <w:bCs/>
        </w:rPr>
        <w:t>Consider</w:t>
      </w:r>
      <w:r w:rsidR="00B06F5C" w:rsidRPr="001A57D5">
        <w:rPr>
          <w:rFonts w:asciiTheme="minorHAnsi" w:hAnsiTheme="minorHAnsi" w:cstheme="minorHAnsi"/>
        </w:rPr>
        <w:t xml:space="preserve"> the origins of the behaviour; </w:t>
      </w:r>
      <w:r w:rsidR="00B06F5C" w:rsidRPr="001A57D5">
        <w:rPr>
          <w:rFonts w:asciiTheme="minorHAnsi" w:hAnsiTheme="minorHAnsi" w:cstheme="minorHAnsi"/>
          <w:b/>
          <w:bCs/>
        </w:rPr>
        <w:t>Wonder</w:t>
      </w:r>
      <w:r w:rsidR="00B06F5C" w:rsidRPr="001A57D5">
        <w:rPr>
          <w:rFonts w:asciiTheme="minorHAnsi" w:hAnsiTheme="minorHAnsi" w:cstheme="minorHAnsi"/>
        </w:rPr>
        <w:t xml:space="preserve"> what the message behind that behaviour might be. This will help us understand what support we can offer to help that child</w:t>
      </w:r>
      <w:r w:rsidR="00A43CB3" w:rsidRPr="001A57D5">
        <w:rPr>
          <w:rFonts w:asciiTheme="minorHAnsi" w:hAnsiTheme="minorHAnsi" w:cstheme="minorHAnsi"/>
        </w:rPr>
        <w:t xml:space="preserve"> and inform our next steps.</w:t>
      </w:r>
    </w:p>
    <w:p w14:paraId="030158F4" w14:textId="65BE2C88" w:rsidR="00B06F5C" w:rsidRPr="001A57D5" w:rsidRDefault="00B06F5C" w:rsidP="005B44EA">
      <w:pPr>
        <w:ind w:left="360"/>
        <w:rPr>
          <w:rFonts w:asciiTheme="minorHAnsi" w:hAnsiTheme="minorHAnsi" w:cstheme="minorHAnsi"/>
        </w:rPr>
      </w:pPr>
    </w:p>
    <w:p w14:paraId="4BBF3779" w14:textId="3BD8B833" w:rsidR="00B06F5C" w:rsidRDefault="00B06F5C" w:rsidP="005B44EA">
      <w:pPr>
        <w:ind w:left="360"/>
        <w:rPr>
          <w:rFonts w:asciiTheme="minorHAnsi" w:hAnsiTheme="minorHAnsi" w:cstheme="minorHAnsi"/>
        </w:rPr>
      </w:pPr>
      <w:r w:rsidRPr="001A57D5">
        <w:rPr>
          <w:rFonts w:asciiTheme="minorHAnsi" w:hAnsiTheme="minorHAnsi" w:cstheme="minorHAnsi"/>
        </w:rPr>
        <w:t xml:space="preserve">Our approach is underpinned by </w:t>
      </w:r>
      <w:r w:rsidR="003A0D67" w:rsidRPr="001A57D5">
        <w:rPr>
          <w:rFonts w:asciiTheme="minorHAnsi" w:hAnsiTheme="minorHAnsi" w:cstheme="minorHAnsi"/>
        </w:rPr>
        <w:t>the</w:t>
      </w:r>
      <w:r w:rsidRPr="001A57D5">
        <w:rPr>
          <w:rFonts w:asciiTheme="minorHAnsi" w:hAnsiTheme="minorHAnsi" w:cstheme="minorHAnsi"/>
        </w:rPr>
        <w:t xml:space="preserve"> 6 </w:t>
      </w:r>
      <w:r w:rsidR="003A0D67" w:rsidRPr="001A57D5">
        <w:rPr>
          <w:rFonts w:asciiTheme="minorHAnsi" w:hAnsiTheme="minorHAnsi" w:cstheme="minorHAnsi"/>
        </w:rPr>
        <w:t>Nurture</w:t>
      </w:r>
      <w:r w:rsidRPr="001A57D5">
        <w:rPr>
          <w:rFonts w:asciiTheme="minorHAnsi" w:hAnsiTheme="minorHAnsi" w:cstheme="minorHAnsi"/>
        </w:rPr>
        <w:t xml:space="preserve"> Principles and Zones of Regulation</w:t>
      </w:r>
      <w:r w:rsidR="00F95D84" w:rsidRPr="001A57D5">
        <w:rPr>
          <w:rFonts w:asciiTheme="minorHAnsi" w:hAnsiTheme="minorHAnsi" w:cstheme="minorHAnsi"/>
        </w:rPr>
        <w:t xml:space="preserve"> which help staff and pupils to recognise the important role that our emotions play in understanding and managing behaviour.</w:t>
      </w:r>
      <w:r w:rsidR="00003596" w:rsidRPr="001A57D5">
        <w:rPr>
          <w:rFonts w:asciiTheme="minorHAnsi" w:hAnsiTheme="minorHAnsi" w:cstheme="minorHAnsi"/>
        </w:rPr>
        <w:t xml:space="preserve"> </w:t>
      </w:r>
    </w:p>
    <w:p w14:paraId="041F4570" w14:textId="77777777" w:rsidR="001A57D5" w:rsidRPr="001A57D5" w:rsidRDefault="001A57D5" w:rsidP="005B44EA">
      <w:pPr>
        <w:ind w:left="360"/>
        <w:rPr>
          <w:rFonts w:asciiTheme="minorHAnsi" w:hAnsiTheme="minorHAnsi" w:cstheme="minorHAnsi"/>
        </w:rPr>
      </w:pPr>
    </w:p>
    <w:p w14:paraId="02A86A3C" w14:textId="12002916" w:rsidR="00003596" w:rsidRPr="001A57D5" w:rsidRDefault="00003596" w:rsidP="005B44EA">
      <w:pPr>
        <w:ind w:left="360"/>
        <w:rPr>
          <w:rFonts w:asciiTheme="minorHAnsi" w:hAnsiTheme="minorHAnsi" w:cstheme="minorHAnsi"/>
        </w:rPr>
      </w:pPr>
    </w:p>
    <w:p w14:paraId="7CBC049A" w14:textId="372D3A0D" w:rsidR="008D2F40" w:rsidRPr="001A57D5" w:rsidRDefault="00003596" w:rsidP="001A57D5">
      <w:pPr>
        <w:ind w:left="360"/>
        <w:rPr>
          <w:rFonts w:asciiTheme="minorHAnsi" w:hAnsiTheme="minorHAnsi" w:cstheme="minorHAnsi"/>
        </w:rPr>
      </w:pPr>
      <w:r w:rsidRPr="001A57D5">
        <w:rPr>
          <w:rFonts w:asciiTheme="minorHAnsi" w:hAnsiTheme="minorHAnsi" w:cstheme="minorHAnsi"/>
        </w:rPr>
        <w:lastRenderedPageBreak/>
        <w:t>In order for our pupils to feel safe their environment needs to be rich in both nurture and structure. Staff and pupil relationships are integral to building a respectful school community. Through the development of trust, good communication and respect pupils build resilience that enables them to thrive and be given choices for life.</w:t>
      </w:r>
      <w:r w:rsidR="00ED0239" w:rsidRPr="001A57D5">
        <w:rPr>
          <w:rFonts w:asciiTheme="minorHAnsi" w:hAnsiTheme="minorHAnsi" w:cstheme="minorHAnsi"/>
        </w:rPr>
        <w:t xml:space="preserve"> Success in implementation of this policy is measured not by the absence of problems but by the way we deal with them</w:t>
      </w:r>
      <w:r w:rsidR="00A43CB3" w:rsidRPr="001A57D5">
        <w:rPr>
          <w:rFonts w:asciiTheme="minorHAnsi" w:hAnsiTheme="minorHAnsi" w:cstheme="minorHAnsi"/>
        </w:rPr>
        <w:t xml:space="preserve"> as an organisation.</w:t>
      </w:r>
    </w:p>
    <w:p w14:paraId="0C6B910A" w14:textId="7F681590" w:rsidR="008D2F40" w:rsidRPr="001A57D5" w:rsidRDefault="00003596">
      <w:pPr>
        <w:pStyle w:val="Heading1"/>
        <w:numPr>
          <w:ilvl w:val="0"/>
          <w:numId w:val="6"/>
        </w:numPr>
        <w:spacing w:before="205"/>
        <w:ind w:right="95"/>
        <w:rPr>
          <w:rFonts w:asciiTheme="minorHAnsi" w:hAnsiTheme="minorHAnsi" w:cstheme="minorHAnsi"/>
        </w:rPr>
      </w:pPr>
      <w:bookmarkStart w:id="3" w:name="4._Bullying"/>
      <w:bookmarkEnd w:id="3"/>
      <w:r w:rsidRPr="001A57D5">
        <w:rPr>
          <w:rFonts w:asciiTheme="minorHAnsi" w:hAnsiTheme="minorHAnsi" w:cstheme="minorHAnsi"/>
        </w:rPr>
        <w:t>Expectations</w:t>
      </w:r>
    </w:p>
    <w:p w14:paraId="6C900F86" w14:textId="77777777" w:rsidR="001A57D5" w:rsidRDefault="001A57D5" w:rsidP="001A57D5">
      <w:pPr>
        <w:pStyle w:val="BodyText"/>
        <w:spacing w:before="1"/>
        <w:ind w:right="95"/>
        <w:rPr>
          <w:rFonts w:asciiTheme="minorHAnsi" w:hAnsiTheme="minorHAnsi" w:cstheme="minorHAnsi"/>
        </w:rPr>
      </w:pPr>
    </w:p>
    <w:p w14:paraId="395016C9" w14:textId="752A2310" w:rsidR="00214493" w:rsidRPr="001A57D5" w:rsidRDefault="00ED33FD" w:rsidP="001A57D5">
      <w:pPr>
        <w:pStyle w:val="BodyText"/>
        <w:spacing w:before="1"/>
        <w:ind w:left="360" w:right="95"/>
        <w:rPr>
          <w:rFonts w:asciiTheme="minorHAnsi" w:hAnsiTheme="minorHAnsi" w:cstheme="minorHAnsi"/>
        </w:rPr>
      </w:pPr>
      <w:r w:rsidRPr="001A57D5">
        <w:rPr>
          <w:rFonts w:asciiTheme="minorHAnsi" w:hAnsiTheme="minorHAnsi" w:cstheme="minorHAnsi"/>
        </w:rPr>
        <w:t xml:space="preserve">Pivot Schools are committed to creating an environment where exemplary behaviour is at the heart of productive learning. Everyone is expected to maintain the highest standards of personal conduct, to accept responsibility for their behaviour and encourage others to do the same. </w:t>
      </w:r>
    </w:p>
    <w:p w14:paraId="613B2FD0" w14:textId="77777777" w:rsidR="00214493" w:rsidRPr="001A57D5" w:rsidRDefault="00214493" w:rsidP="00B447D6">
      <w:pPr>
        <w:pStyle w:val="BodyText"/>
        <w:spacing w:before="1"/>
        <w:ind w:left="426" w:right="95"/>
        <w:rPr>
          <w:rFonts w:asciiTheme="minorHAnsi" w:hAnsiTheme="minorHAnsi" w:cstheme="minorHAnsi"/>
        </w:rPr>
      </w:pPr>
    </w:p>
    <w:p w14:paraId="5864FB9D" w14:textId="49902108" w:rsidR="008D2F40" w:rsidRPr="001A57D5" w:rsidRDefault="00ED33FD" w:rsidP="00B447D6">
      <w:pPr>
        <w:pStyle w:val="BodyText"/>
        <w:spacing w:before="1"/>
        <w:ind w:left="426" w:right="95"/>
        <w:rPr>
          <w:rFonts w:asciiTheme="minorHAnsi" w:hAnsiTheme="minorHAnsi" w:cstheme="minorHAnsi"/>
        </w:rPr>
      </w:pPr>
      <w:r w:rsidRPr="001A57D5">
        <w:rPr>
          <w:rFonts w:asciiTheme="minorHAnsi" w:hAnsiTheme="minorHAnsi" w:cstheme="minorHAnsi"/>
        </w:rPr>
        <w:t>Our Rules are:</w:t>
      </w:r>
    </w:p>
    <w:p w14:paraId="7EE6348E" w14:textId="77777777" w:rsidR="00ED33FD" w:rsidRPr="001A57D5" w:rsidRDefault="00ED33FD" w:rsidP="00B447D6">
      <w:pPr>
        <w:pStyle w:val="BodyText"/>
        <w:spacing w:before="1"/>
        <w:ind w:left="426" w:right="95"/>
        <w:rPr>
          <w:rFonts w:asciiTheme="minorHAnsi" w:hAnsiTheme="minorHAnsi" w:cstheme="minorHAnsi"/>
        </w:rPr>
      </w:pPr>
    </w:p>
    <w:p w14:paraId="35159FD6" w14:textId="2C179F2C" w:rsidR="008D2F40" w:rsidRPr="001A57D5" w:rsidRDefault="00ED33FD">
      <w:pPr>
        <w:pStyle w:val="ListParagraph"/>
        <w:numPr>
          <w:ilvl w:val="1"/>
          <w:numId w:val="2"/>
        </w:numPr>
        <w:ind w:left="851" w:right="95" w:hanging="425"/>
        <w:rPr>
          <w:rFonts w:asciiTheme="minorHAnsi" w:hAnsiTheme="minorHAnsi" w:cstheme="minorHAnsi"/>
          <w:b/>
          <w:bCs/>
        </w:rPr>
      </w:pPr>
      <w:r w:rsidRPr="001A57D5">
        <w:rPr>
          <w:rFonts w:asciiTheme="minorHAnsi" w:hAnsiTheme="minorHAnsi" w:cstheme="minorHAnsi"/>
          <w:b/>
          <w:bCs/>
        </w:rPr>
        <w:t>Be Safe</w:t>
      </w:r>
    </w:p>
    <w:p w14:paraId="1AA058A7" w14:textId="6B3F98B3" w:rsidR="00ED33FD" w:rsidRPr="001A57D5" w:rsidRDefault="00A00D1B">
      <w:pPr>
        <w:pStyle w:val="ListParagraph"/>
        <w:numPr>
          <w:ilvl w:val="1"/>
          <w:numId w:val="2"/>
        </w:numPr>
        <w:ind w:left="851" w:right="95" w:hanging="425"/>
        <w:rPr>
          <w:rFonts w:asciiTheme="minorHAnsi" w:hAnsiTheme="minorHAnsi" w:cstheme="minorHAnsi"/>
          <w:b/>
          <w:bCs/>
        </w:rPr>
      </w:pPr>
      <w:r w:rsidRPr="001A57D5">
        <w:rPr>
          <w:rFonts w:asciiTheme="minorHAnsi" w:hAnsiTheme="minorHAnsi" w:cstheme="minorHAnsi"/>
          <w:b/>
          <w:bCs/>
        </w:rPr>
        <w:t>Be</w:t>
      </w:r>
      <w:r w:rsidR="00ED33FD" w:rsidRPr="001A57D5">
        <w:rPr>
          <w:rFonts w:asciiTheme="minorHAnsi" w:hAnsiTheme="minorHAnsi" w:cstheme="minorHAnsi"/>
          <w:b/>
          <w:bCs/>
        </w:rPr>
        <w:t xml:space="preserve"> Respect</w:t>
      </w:r>
      <w:r w:rsidRPr="001A57D5">
        <w:rPr>
          <w:rFonts w:asciiTheme="minorHAnsi" w:hAnsiTheme="minorHAnsi" w:cstheme="minorHAnsi"/>
          <w:b/>
          <w:bCs/>
        </w:rPr>
        <w:t>ful</w:t>
      </w:r>
    </w:p>
    <w:p w14:paraId="144F528C" w14:textId="2A5E4B5B" w:rsidR="00A00D1B" w:rsidRPr="001A57D5" w:rsidRDefault="00ED33FD">
      <w:pPr>
        <w:pStyle w:val="ListParagraph"/>
        <w:numPr>
          <w:ilvl w:val="1"/>
          <w:numId w:val="2"/>
        </w:numPr>
        <w:ind w:left="851" w:right="95" w:hanging="425"/>
        <w:rPr>
          <w:rFonts w:asciiTheme="minorHAnsi" w:hAnsiTheme="minorHAnsi" w:cstheme="minorHAnsi"/>
        </w:rPr>
      </w:pPr>
      <w:r w:rsidRPr="001A57D5">
        <w:rPr>
          <w:rFonts w:asciiTheme="minorHAnsi" w:hAnsiTheme="minorHAnsi" w:cstheme="minorHAnsi"/>
          <w:b/>
          <w:bCs/>
        </w:rPr>
        <w:t xml:space="preserve">Be </w:t>
      </w:r>
      <w:r w:rsidR="00D34428" w:rsidRPr="001A57D5">
        <w:rPr>
          <w:rFonts w:asciiTheme="minorHAnsi" w:hAnsiTheme="minorHAnsi" w:cstheme="minorHAnsi"/>
          <w:b/>
          <w:bCs/>
        </w:rPr>
        <w:t>R</w:t>
      </w:r>
      <w:r w:rsidRPr="001A57D5">
        <w:rPr>
          <w:rFonts w:asciiTheme="minorHAnsi" w:hAnsiTheme="minorHAnsi" w:cstheme="minorHAnsi"/>
          <w:b/>
          <w:bCs/>
        </w:rPr>
        <w:t>eady</w:t>
      </w:r>
    </w:p>
    <w:p w14:paraId="11CD3F38" w14:textId="77777777" w:rsidR="00A00D1B" w:rsidRPr="001A57D5" w:rsidRDefault="00A00D1B" w:rsidP="00A00D1B">
      <w:pPr>
        <w:ind w:right="95"/>
        <w:rPr>
          <w:rFonts w:asciiTheme="minorHAnsi" w:hAnsiTheme="minorHAnsi" w:cstheme="minorHAnsi"/>
          <w:sz w:val="25"/>
        </w:rPr>
      </w:pPr>
    </w:p>
    <w:p w14:paraId="1BB4028D" w14:textId="77777777" w:rsidR="008A361E" w:rsidRPr="001A57D5" w:rsidRDefault="00A00D1B" w:rsidP="00A00D1B">
      <w:pPr>
        <w:ind w:left="426" w:right="95"/>
        <w:rPr>
          <w:rFonts w:asciiTheme="minorHAnsi" w:hAnsiTheme="minorHAnsi" w:cstheme="minorHAnsi"/>
        </w:rPr>
      </w:pPr>
      <w:r w:rsidRPr="001A57D5">
        <w:rPr>
          <w:rFonts w:asciiTheme="minorHAnsi" w:hAnsiTheme="minorHAnsi" w:cstheme="minorHAnsi"/>
        </w:rPr>
        <w:t>Our expectations in relation to specific types of behaviour can be found in our linked policies.</w:t>
      </w:r>
    </w:p>
    <w:p w14:paraId="200C96F3" w14:textId="77777777" w:rsidR="008A361E" w:rsidRPr="001A57D5" w:rsidRDefault="008A361E" w:rsidP="00A00D1B">
      <w:pPr>
        <w:ind w:left="426" w:right="95"/>
        <w:rPr>
          <w:rFonts w:asciiTheme="minorHAnsi" w:hAnsiTheme="minorHAnsi" w:cstheme="minorHAnsi"/>
        </w:rPr>
      </w:pPr>
    </w:p>
    <w:p w14:paraId="4999B354" w14:textId="77777777" w:rsidR="00214493" w:rsidRPr="001A57D5" w:rsidRDefault="008A361E" w:rsidP="00A00D1B">
      <w:pPr>
        <w:ind w:left="426" w:right="95"/>
        <w:rPr>
          <w:rFonts w:asciiTheme="minorHAnsi" w:hAnsiTheme="minorHAnsi" w:cstheme="minorHAnsi"/>
        </w:rPr>
      </w:pPr>
      <w:r w:rsidRPr="001A57D5">
        <w:rPr>
          <w:rFonts w:asciiTheme="minorHAnsi" w:hAnsiTheme="minorHAnsi" w:cstheme="minorHAnsi"/>
        </w:rPr>
        <w:t>Staff</w:t>
      </w:r>
    </w:p>
    <w:p w14:paraId="646F0B68" w14:textId="3F40DF92" w:rsidR="008D2F40" w:rsidRPr="001A57D5" w:rsidRDefault="008A361E" w:rsidP="00214493">
      <w:pPr>
        <w:ind w:left="426" w:right="95"/>
        <w:rPr>
          <w:rFonts w:asciiTheme="minorHAnsi" w:hAnsiTheme="minorHAnsi" w:cstheme="minorHAnsi"/>
        </w:rPr>
      </w:pPr>
      <w:r w:rsidRPr="001A57D5">
        <w:rPr>
          <w:rFonts w:asciiTheme="minorHAnsi" w:hAnsiTheme="minorHAnsi" w:cstheme="minorHAnsi"/>
        </w:rPr>
        <w:t xml:space="preserve">All staff work </w:t>
      </w:r>
      <w:r w:rsidR="00214493" w:rsidRPr="001A57D5">
        <w:rPr>
          <w:rFonts w:asciiTheme="minorHAnsi" w:hAnsiTheme="minorHAnsi" w:cstheme="minorHAnsi"/>
        </w:rPr>
        <w:t>tirelessly</w:t>
      </w:r>
      <w:r w:rsidRPr="001A57D5">
        <w:rPr>
          <w:rFonts w:asciiTheme="minorHAnsi" w:hAnsiTheme="minorHAnsi" w:cstheme="minorHAnsi"/>
        </w:rPr>
        <w:t xml:space="preserve"> to deliver exceptional support to every pupil in our schools </w:t>
      </w:r>
      <w:r w:rsidR="00A43CB3" w:rsidRPr="001A57D5">
        <w:rPr>
          <w:rFonts w:asciiTheme="minorHAnsi" w:hAnsiTheme="minorHAnsi" w:cstheme="minorHAnsi"/>
        </w:rPr>
        <w:t>by</w:t>
      </w:r>
      <w:r w:rsidRPr="001A57D5">
        <w:rPr>
          <w:rFonts w:asciiTheme="minorHAnsi" w:hAnsiTheme="minorHAnsi" w:cstheme="minorHAnsi"/>
        </w:rPr>
        <w:t>:</w:t>
      </w:r>
    </w:p>
    <w:p w14:paraId="0B8C708E" w14:textId="36CDB124" w:rsidR="00214493" w:rsidRPr="001A57D5" w:rsidRDefault="00214493">
      <w:pPr>
        <w:pStyle w:val="ListParagraph"/>
        <w:numPr>
          <w:ilvl w:val="0"/>
          <w:numId w:val="7"/>
        </w:numPr>
        <w:ind w:right="95"/>
        <w:rPr>
          <w:rFonts w:asciiTheme="minorHAnsi" w:hAnsiTheme="minorHAnsi" w:cstheme="minorHAnsi"/>
        </w:rPr>
      </w:pPr>
      <w:r w:rsidRPr="001A57D5">
        <w:rPr>
          <w:rFonts w:asciiTheme="minorHAnsi" w:hAnsiTheme="minorHAnsi" w:cstheme="minorHAnsi"/>
        </w:rPr>
        <w:t>Meet</w:t>
      </w:r>
      <w:r w:rsidR="00A43CB3" w:rsidRPr="001A57D5">
        <w:rPr>
          <w:rFonts w:asciiTheme="minorHAnsi" w:hAnsiTheme="minorHAnsi" w:cstheme="minorHAnsi"/>
        </w:rPr>
        <w:t>ing</w:t>
      </w:r>
      <w:r w:rsidRPr="001A57D5">
        <w:rPr>
          <w:rFonts w:asciiTheme="minorHAnsi" w:hAnsiTheme="minorHAnsi" w:cstheme="minorHAnsi"/>
        </w:rPr>
        <w:t xml:space="preserve"> and gree</w:t>
      </w:r>
      <w:r w:rsidR="00A43CB3" w:rsidRPr="001A57D5">
        <w:rPr>
          <w:rFonts w:asciiTheme="minorHAnsi" w:hAnsiTheme="minorHAnsi" w:cstheme="minorHAnsi"/>
        </w:rPr>
        <w:t>ting</w:t>
      </w:r>
      <w:r w:rsidRPr="001A57D5">
        <w:rPr>
          <w:rFonts w:asciiTheme="minorHAnsi" w:hAnsiTheme="minorHAnsi" w:cstheme="minorHAnsi"/>
        </w:rPr>
        <w:t xml:space="preserve"> every child at the start of every transition.</w:t>
      </w:r>
    </w:p>
    <w:p w14:paraId="1087D6BD" w14:textId="119D1B55" w:rsidR="00083355" w:rsidRPr="001A57D5" w:rsidRDefault="00083355">
      <w:pPr>
        <w:pStyle w:val="ListParagraph"/>
        <w:numPr>
          <w:ilvl w:val="0"/>
          <w:numId w:val="7"/>
        </w:numPr>
        <w:ind w:right="95"/>
        <w:rPr>
          <w:rFonts w:asciiTheme="minorHAnsi" w:hAnsiTheme="minorHAnsi" w:cstheme="minorHAnsi"/>
        </w:rPr>
      </w:pPr>
      <w:r w:rsidRPr="001A57D5">
        <w:rPr>
          <w:rFonts w:asciiTheme="minorHAnsi" w:hAnsiTheme="minorHAnsi" w:cstheme="minorHAnsi"/>
        </w:rPr>
        <w:t>Ending positively each session / day with a positive interaction</w:t>
      </w:r>
    </w:p>
    <w:p w14:paraId="25C6AD64" w14:textId="6634A9E2" w:rsidR="00214493" w:rsidRPr="001A57D5" w:rsidRDefault="00214493">
      <w:pPr>
        <w:pStyle w:val="ListParagraph"/>
        <w:numPr>
          <w:ilvl w:val="0"/>
          <w:numId w:val="7"/>
        </w:numPr>
        <w:ind w:right="95"/>
        <w:rPr>
          <w:rFonts w:asciiTheme="minorHAnsi" w:hAnsiTheme="minorHAnsi" w:cstheme="minorHAnsi"/>
        </w:rPr>
      </w:pPr>
      <w:r w:rsidRPr="001A57D5">
        <w:rPr>
          <w:rFonts w:asciiTheme="minorHAnsi" w:hAnsiTheme="minorHAnsi" w:cstheme="minorHAnsi"/>
        </w:rPr>
        <w:t>Refer</w:t>
      </w:r>
      <w:r w:rsidR="00A43CB3" w:rsidRPr="001A57D5">
        <w:rPr>
          <w:rFonts w:asciiTheme="minorHAnsi" w:hAnsiTheme="minorHAnsi" w:cstheme="minorHAnsi"/>
        </w:rPr>
        <w:t>ring</w:t>
      </w:r>
      <w:r w:rsidRPr="001A57D5">
        <w:rPr>
          <w:rFonts w:asciiTheme="minorHAnsi" w:hAnsiTheme="minorHAnsi" w:cstheme="minorHAnsi"/>
        </w:rPr>
        <w:t xml:space="preserve"> to our three rules – Be Safe/Be Respectful/Be Ready</w:t>
      </w:r>
    </w:p>
    <w:p w14:paraId="51F68978" w14:textId="5D2CD05D" w:rsidR="00214493" w:rsidRPr="001A57D5" w:rsidRDefault="00214493">
      <w:pPr>
        <w:pStyle w:val="ListParagraph"/>
        <w:numPr>
          <w:ilvl w:val="0"/>
          <w:numId w:val="7"/>
        </w:numPr>
        <w:ind w:right="95"/>
        <w:rPr>
          <w:rFonts w:asciiTheme="minorHAnsi" w:hAnsiTheme="minorHAnsi" w:cstheme="minorHAnsi"/>
        </w:rPr>
      </w:pPr>
      <w:r w:rsidRPr="001A57D5">
        <w:rPr>
          <w:rFonts w:asciiTheme="minorHAnsi" w:hAnsiTheme="minorHAnsi" w:cstheme="minorHAnsi"/>
        </w:rPr>
        <w:t>Model</w:t>
      </w:r>
      <w:r w:rsidR="00A43CB3" w:rsidRPr="001A57D5">
        <w:rPr>
          <w:rFonts w:asciiTheme="minorHAnsi" w:hAnsiTheme="minorHAnsi" w:cstheme="minorHAnsi"/>
        </w:rPr>
        <w:t>ling</w:t>
      </w:r>
      <w:r w:rsidRPr="001A57D5">
        <w:rPr>
          <w:rFonts w:asciiTheme="minorHAnsi" w:hAnsiTheme="minorHAnsi" w:cstheme="minorHAnsi"/>
        </w:rPr>
        <w:t xml:space="preserve"> positive behaviours and build</w:t>
      </w:r>
      <w:r w:rsidR="00083355" w:rsidRPr="001A57D5">
        <w:rPr>
          <w:rFonts w:asciiTheme="minorHAnsi" w:hAnsiTheme="minorHAnsi" w:cstheme="minorHAnsi"/>
        </w:rPr>
        <w:t>ing</w:t>
      </w:r>
      <w:r w:rsidRPr="001A57D5">
        <w:rPr>
          <w:rFonts w:asciiTheme="minorHAnsi" w:hAnsiTheme="minorHAnsi" w:cstheme="minorHAnsi"/>
        </w:rPr>
        <w:t xml:space="preserve"> relationships.</w:t>
      </w:r>
    </w:p>
    <w:p w14:paraId="7A049B5E" w14:textId="5E716EB9" w:rsidR="00214493" w:rsidRPr="001A57D5" w:rsidRDefault="00214493">
      <w:pPr>
        <w:pStyle w:val="ListParagraph"/>
        <w:numPr>
          <w:ilvl w:val="0"/>
          <w:numId w:val="7"/>
        </w:numPr>
        <w:ind w:right="95"/>
        <w:rPr>
          <w:rFonts w:asciiTheme="minorHAnsi" w:hAnsiTheme="minorHAnsi" w:cstheme="minorHAnsi"/>
        </w:rPr>
      </w:pPr>
      <w:r w:rsidRPr="001A57D5">
        <w:rPr>
          <w:rFonts w:asciiTheme="minorHAnsi" w:hAnsiTheme="minorHAnsi" w:cstheme="minorHAnsi"/>
        </w:rPr>
        <w:t>Plan</w:t>
      </w:r>
      <w:r w:rsidR="00A43CB3" w:rsidRPr="001A57D5">
        <w:rPr>
          <w:rFonts w:asciiTheme="minorHAnsi" w:hAnsiTheme="minorHAnsi" w:cstheme="minorHAnsi"/>
        </w:rPr>
        <w:t>ning</w:t>
      </w:r>
      <w:r w:rsidRPr="001A57D5">
        <w:rPr>
          <w:rFonts w:asciiTheme="minorHAnsi" w:hAnsiTheme="minorHAnsi" w:cstheme="minorHAnsi"/>
        </w:rPr>
        <w:t xml:space="preserve"> lessons that engage, challenge and meet the needs of all learners.</w:t>
      </w:r>
    </w:p>
    <w:p w14:paraId="1DC95458" w14:textId="17AA6E20" w:rsidR="00214493" w:rsidRPr="001A57D5" w:rsidRDefault="00214493">
      <w:pPr>
        <w:pStyle w:val="ListParagraph"/>
        <w:numPr>
          <w:ilvl w:val="0"/>
          <w:numId w:val="7"/>
        </w:numPr>
        <w:ind w:right="95"/>
        <w:rPr>
          <w:rFonts w:asciiTheme="minorHAnsi" w:hAnsiTheme="minorHAnsi" w:cstheme="minorHAnsi"/>
        </w:rPr>
      </w:pPr>
      <w:r w:rsidRPr="001A57D5">
        <w:rPr>
          <w:rFonts w:asciiTheme="minorHAnsi" w:hAnsiTheme="minorHAnsi" w:cstheme="minorHAnsi"/>
        </w:rPr>
        <w:t>Us</w:t>
      </w:r>
      <w:r w:rsidR="00A43CB3" w:rsidRPr="001A57D5">
        <w:rPr>
          <w:rFonts w:asciiTheme="minorHAnsi" w:hAnsiTheme="minorHAnsi" w:cstheme="minorHAnsi"/>
        </w:rPr>
        <w:t>ing</w:t>
      </w:r>
      <w:r w:rsidRPr="001A57D5">
        <w:rPr>
          <w:rFonts w:asciiTheme="minorHAnsi" w:hAnsiTheme="minorHAnsi" w:cstheme="minorHAnsi"/>
        </w:rPr>
        <w:t xml:space="preserve"> praise and positive reinforcement to encourage and celebrate </w:t>
      </w:r>
      <w:r w:rsidR="00083355" w:rsidRPr="001A57D5">
        <w:rPr>
          <w:rFonts w:asciiTheme="minorHAnsi" w:hAnsiTheme="minorHAnsi" w:cstheme="minorHAnsi"/>
        </w:rPr>
        <w:t>positive</w:t>
      </w:r>
      <w:r w:rsidRPr="001A57D5">
        <w:rPr>
          <w:rFonts w:asciiTheme="minorHAnsi" w:hAnsiTheme="minorHAnsi" w:cstheme="minorHAnsi"/>
        </w:rPr>
        <w:t xml:space="preserve"> behaviour.</w:t>
      </w:r>
    </w:p>
    <w:p w14:paraId="4FB57CB9" w14:textId="5C9EBBB8" w:rsidR="00214493" w:rsidRPr="001A57D5" w:rsidRDefault="00214493">
      <w:pPr>
        <w:pStyle w:val="ListParagraph"/>
        <w:numPr>
          <w:ilvl w:val="0"/>
          <w:numId w:val="7"/>
        </w:numPr>
        <w:ind w:right="95"/>
        <w:rPr>
          <w:rFonts w:asciiTheme="minorHAnsi" w:hAnsiTheme="minorHAnsi" w:cstheme="minorHAnsi"/>
        </w:rPr>
      </w:pPr>
      <w:r w:rsidRPr="001A57D5">
        <w:rPr>
          <w:rFonts w:asciiTheme="minorHAnsi" w:hAnsiTheme="minorHAnsi" w:cstheme="minorHAnsi"/>
        </w:rPr>
        <w:t>Apply</w:t>
      </w:r>
      <w:r w:rsidR="00A43CB3" w:rsidRPr="001A57D5">
        <w:rPr>
          <w:rFonts w:asciiTheme="minorHAnsi" w:hAnsiTheme="minorHAnsi" w:cstheme="minorHAnsi"/>
        </w:rPr>
        <w:t>ing</w:t>
      </w:r>
      <w:r w:rsidRPr="001A57D5">
        <w:rPr>
          <w:rFonts w:asciiTheme="minorHAnsi" w:hAnsiTheme="minorHAnsi" w:cstheme="minorHAnsi"/>
        </w:rPr>
        <w:t xml:space="preserve"> the school’s policy fairly and appropriately.</w:t>
      </w:r>
    </w:p>
    <w:p w14:paraId="18B09114" w14:textId="004F7687" w:rsidR="00214493" w:rsidRPr="001A57D5" w:rsidRDefault="00214493">
      <w:pPr>
        <w:pStyle w:val="ListParagraph"/>
        <w:numPr>
          <w:ilvl w:val="0"/>
          <w:numId w:val="7"/>
        </w:numPr>
        <w:ind w:right="95"/>
        <w:rPr>
          <w:rFonts w:asciiTheme="minorHAnsi" w:hAnsiTheme="minorHAnsi" w:cstheme="minorHAnsi"/>
        </w:rPr>
      </w:pPr>
      <w:r w:rsidRPr="001A57D5">
        <w:rPr>
          <w:rFonts w:asciiTheme="minorHAnsi" w:hAnsiTheme="minorHAnsi" w:cstheme="minorHAnsi"/>
        </w:rPr>
        <w:t>Follow</w:t>
      </w:r>
      <w:r w:rsidR="00A43CB3" w:rsidRPr="001A57D5">
        <w:rPr>
          <w:rFonts w:asciiTheme="minorHAnsi" w:hAnsiTheme="minorHAnsi" w:cstheme="minorHAnsi"/>
        </w:rPr>
        <w:t>ing</w:t>
      </w:r>
      <w:r w:rsidRPr="001A57D5">
        <w:rPr>
          <w:rFonts w:asciiTheme="minorHAnsi" w:hAnsiTheme="minorHAnsi" w:cstheme="minorHAnsi"/>
        </w:rPr>
        <w:t xml:space="preserve"> up incidents and engag</w:t>
      </w:r>
      <w:r w:rsidR="00083355" w:rsidRPr="001A57D5">
        <w:rPr>
          <w:rFonts w:asciiTheme="minorHAnsi" w:hAnsiTheme="minorHAnsi" w:cstheme="minorHAnsi"/>
        </w:rPr>
        <w:t>ing</w:t>
      </w:r>
      <w:r w:rsidRPr="001A57D5">
        <w:rPr>
          <w:rFonts w:asciiTheme="minorHAnsi" w:hAnsiTheme="minorHAnsi" w:cstheme="minorHAnsi"/>
        </w:rPr>
        <w:t xml:space="preserve"> in reflective dialogue with learners.</w:t>
      </w:r>
    </w:p>
    <w:p w14:paraId="5A4C7250" w14:textId="5103D24B" w:rsidR="00ED0239" w:rsidRPr="001A57D5" w:rsidRDefault="00ED0239">
      <w:pPr>
        <w:pStyle w:val="ListParagraph"/>
        <w:numPr>
          <w:ilvl w:val="0"/>
          <w:numId w:val="7"/>
        </w:numPr>
        <w:ind w:right="95"/>
        <w:rPr>
          <w:rFonts w:asciiTheme="minorHAnsi" w:hAnsiTheme="minorHAnsi" w:cstheme="minorHAnsi"/>
        </w:rPr>
      </w:pPr>
      <w:r w:rsidRPr="001A57D5">
        <w:rPr>
          <w:rFonts w:asciiTheme="minorHAnsi" w:hAnsiTheme="minorHAnsi" w:cstheme="minorHAnsi"/>
        </w:rPr>
        <w:t>Being curious</w:t>
      </w:r>
    </w:p>
    <w:p w14:paraId="7F99D9FE" w14:textId="7C13D3A5" w:rsidR="00214493" w:rsidRPr="001A57D5" w:rsidRDefault="00214493" w:rsidP="00214493">
      <w:pPr>
        <w:ind w:left="426" w:right="95"/>
        <w:rPr>
          <w:rFonts w:asciiTheme="minorHAnsi" w:hAnsiTheme="minorHAnsi" w:cstheme="minorHAnsi"/>
        </w:rPr>
      </w:pPr>
    </w:p>
    <w:p w14:paraId="1FAB4ECA" w14:textId="2D227004" w:rsidR="00214493" w:rsidRPr="001A57D5" w:rsidRDefault="00E53CA6" w:rsidP="00214493">
      <w:pPr>
        <w:ind w:left="426" w:right="95"/>
        <w:rPr>
          <w:rFonts w:asciiTheme="minorHAnsi" w:hAnsiTheme="minorHAnsi" w:cstheme="minorHAnsi"/>
        </w:rPr>
      </w:pPr>
      <w:r w:rsidRPr="001A57D5">
        <w:rPr>
          <w:rFonts w:asciiTheme="minorHAnsi" w:hAnsiTheme="minorHAnsi" w:cstheme="minorHAnsi"/>
        </w:rPr>
        <w:t>Pupils</w:t>
      </w:r>
    </w:p>
    <w:p w14:paraId="1D300386" w14:textId="2C583E5C" w:rsidR="00E53CA6" w:rsidRPr="001A57D5" w:rsidRDefault="00E53CA6" w:rsidP="00214493">
      <w:pPr>
        <w:ind w:left="426" w:right="95"/>
        <w:rPr>
          <w:rFonts w:asciiTheme="minorHAnsi" w:hAnsiTheme="minorHAnsi" w:cstheme="minorHAnsi"/>
        </w:rPr>
      </w:pPr>
      <w:r w:rsidRPr="001A57D5">
        <w:rPr>
          <w:rFonts w:asciiTheme="minorHAnsi" w:hAnsiTheme="minorHAnsi" w:cstheme="minorHAnsi"/>
        </w:rPr>
        <w:t>All pupils will work hard to:</w:t>
      </w:r>
    </w:p>
    <w:p w14:paraId="54FF0806" w14:textId="537A0A44" w:rsidR="00E53CA6" w:rsidRPr="001A57D5" w:rsidRDefault="00E53CA6">
      <w:pPr>
        <w:pStyle w:val="ListParagraph"/>
        <w:numPr>
          <w:ilvl w:val="0"/>
          <w:numId w:val="8"/>
        </w:numPr>
        <w:ind w:right="95"/>
        <w:rPr>
          <w:rFonts w:asciiTheme="minorHAnsi" w:hAnsiTheme="minorHAnsi" w:cstheme="minorHAnsi"/>
        </w:rPr>
      </w:pPr>
      <w:r w:rsidRPr="001A57D5">
        <w:rPr>
          <w:rFonts w:asciiTheme="minorHAnsi" w:hAnsiTheme="minorHAnsi" w:cstheme="minorHAnsi"/>
        </w:rPr>
        <w:t>Adhere to the school’s rules - Be Safe/Be Respectful/Be Ready</w:t>
      </w:r>
    </w:p>
    <w:p w14:paraId="56E3B5CE" w14:textId="784CF7E0" w:rsidR="00E53CA6" w:rsidRPr="001A57D5" w:rsidRDefault="00E53CA6">
      <w:pPr>
        <w:pStyle w:val="ListParagraph"/>
        <w:numPr>
          <w:ilvl w:val="0"/>
          <w:numId w:val="8"/>
        </w:numPr>
        <w:ind w:right="95"/>
        <w:rPr>
          <w:rFonts w:asciiTheme="minorHAnsi" w:hAnsiTheme="minorHAnsi" w:cstheme="minorHAnsi"/>
        </w:rPr>
      </w:pPr>
      <w:r w:rsidRPr="001A57D5">
        <w:rPr>
          <w:rFonts w:asciiTheme="minorHAnsi" w:hAnsiTheme="minorHAnsi" w:cstheme="minorHAnsi"/>
        </w:rPr>
        <w:t>Co-operate readily with all school staff</w:t>
      </w:r>
    </w:p>
    <w:p w14:paraId="78C281B0" w14:textId="728250EC" w:rsidR="00E53CA6" w:rsidRPr="001A57D5" w:rsidRDefault="00E53CA6">
      <w:pPr>
        <w:pStyle w:val="ListParagraph"/>
        <w:numPr>
          <w:ilvl w:val="0"/>
          <w:numId w:val="8"/>
        </w:numPr>
        <w:ind w:right="95"/>
        <w:rPr>
          <w:rFonts w:asciiTheme="minorHAnsi" w:hAnsiTheme="minorHAnsi" w:cstheme="minorHAnsi"/>
        </w:rPr>
      </w:pPr>
      <w:r w:rsidRPr="001A57D5">
        <w:rPr>
          <w:rFonts w:asciiTheme="minorHAnsi" w:hAnsiTheme="minorHAnsi" w:cstheme="minorHAnsi"/>
        </w:rPr>
        <w:t>Let others get on with their work and play</w:t>
      </w:r>
    </w:p>
    <w:p w14:paraId="58F645AE" w14:textId="77617CF6" w:rsidR="00E53CA6" w:rsidRPr="001A57D5" w:rsidRDefault="00E53CA6">
      <w:pPr>
        <w:pStyle w:val="ListParagraph"/>
        <w:numPr>
          <w:ilvl w:val="0"/>
          <w:numId w:val="8"/>
        </w:numPr>
        <w:ind w:right="95"/>
        <w:rPr>
          <w:rFonts w:asciiTheme="minorHAnsi" w:hAnsiTheme="minorHAnsi" w:cstheme="minorHAnsi"/>
        </w:rPr>
      </w:pPr>
      <w:r w:rsidRPr="001A57D5">
        <w:rPr>
          <w:rFonts w:asciiTheme="minorHAnsi" w:hAnsiTheme="minorHAnsi" w:cstheme="minorHAnsi"/>
        </w:rPr>
        <w:t>Work to the best of their ability</w:t>
      </w:r>
    </w:p>
    <w:p w14:paraId="7ADC1114" w14:textId="1C12ED21" w:rsidR="00E53CA6" w:rsidRPr="001A57D5" w:rsidRDefault="00E53CA6">
      <w:pPr>
        <w:pStyle w:val="ListParagraph"/>
        <w:numPr>
          <w:ilvl w:val="0"/>
          <w:numId w:val="8"/>
        </w:numPr>
        <w:ind w:right="95"/>
        <w:rPr>
          <w:rFonts w:asciiTheme="minorHAnsi" w:hAnsiTheme="minorHAnsi" w:cstheme="minorHAnsi"/>
        </w:rPr>
      </w:pPr>
      <w:r w:rsidRPr="001A57D5">
        <w:rPr>
          <w:rFonts w:asciiTheme="minorHAnsi" w:hAnsiTheme="minorHAnsi" w:cstheme="minorHAnsi"/>
        </w:rPr>
        <w:t>Listen and respond thoughtfully when being spoken to</w:t>
      </w:r>
    </w:p>
    <w:p w14:paraId="6788298B" w14:textId="685E8FEE" w:rsidR="00E53CA6" w:rsidRPr="001A57D5" w:rsidRDefault="00E53CA6">
      <w:pPr>
        <w:pStyle w:val="ListParagraph"/>
        <w:numPr>
          <w:ilvl w:val="0"/>
          <w:numId w:val="8"/>
        </w:numPr>
        <w:ind w:right="95"/>
        <w:rPr>
          <w:rFonts w:asciiTheme="minorHAnsi" w:hAnsiTheme="minorHAnsi" w:cstheme="minorHAnsi"/>
        </w:rPr>
      </w:pPr>
      <w:r w:rsidRPr="001A57D5">
        <w:rPr>
          <w:rFonts w:asciiTheme="minorHAnsi" w:hAnsiTheme="minorHAnsi" w:cstheme="minorHAnsi"/>
        </w:rPr>
        <w:t>Be honest and truthful at all times</w:t>
      </w:r>
    </w:p>
    <w:p w14:paraId="1B6AB65F" w14:textId="4FEE070A" w:rsidR="00E53CA6" w:rsidRPr="001A57D5" w:rsidRDefault="00E53CA6">
      <w:pPr>
        <w:pStyle w:val="ListParagraph"/>
        <w:numPr>
          <w:ilvl w:val="0"/>
          <w:numId w:val="8"/>
        </w:numPr>
        <w:ind w:right="95"/>
        <w:rPr>
          <w:rFonts w:asciiTheme="minorHAnsi" w:hAnsiTheme="minorHAnsi" w:cstheme="minorHAnsi"/>
        </w:rPr>
      </w:pPr>
      <w:r w:rsidRPr="001A57D5">
        <w:rPr>
          <w:rFonts w:asciiTheme="minorHAnsi" w:hAnsiTheme="minorHAnsi" w:cstheme="minorHAnsi"/>
        </w:rPr>
        <w:t>Tell a member of staff if you see or hear about someone being treated disrespectfully</w:t>
      </w:r>
    </w:p>
    <w:p w14:paraId="7990E24C" w14:textId="78BFBB19" w:rsidR="00E53CA6" w:rsidRPr="001A57D5" w:rsidRDefault="00E53CA6" w:rsidP="00E53CA6">
      <w:pPr>
        <w:ind w:left="426" w:right="95"/>
        <w:rPr>
          <w:rFonts w:asciiTheme="minorHAnsi" w:hAnsiTheme="minorHAnsi" w:cstheme="minorHAnsi"/>
        </w:rPr>
      </w:pPr>
    </w:p>
    <w:p w14:paraId="6E79AE35" w14:textId="4165B704" w:rsidR="00E53CA6" w:rsidRPr="001A57D5" w:rsidRDefault="00E53CA6" w:rsidP="00E53CA6">
      <w:pPr>
        <w:ind w:left="426" w:right="95"/>
        <w:rPr>
          <w:rFonts w:asciiTheme="minorHAnsi" w:hAnsiTheme="minorHAnsi" w:cstheme="minorHAnsi"/>
        </w:rPr>
      </w:pPr>
      <w:r w:rsidRPr="001A57D5">
        <w:rPr>
          <w:rFonts w:asciiTheme="minorHAnsi" w:hAnsiTheme="minorHAnsi" w:cstheme="minorHAnsi"/>
        </w:rPr>
        <w:t>Parents/Carers</w:t>
      </w:r>
    </w:p>
    <w:p w14:paraId="762AD8B6" w14:textId="4FFB39BF" w:rsidR="00E53CA6" w:rsidRPr="001A57D5" w:rsidRDefault="00E53CA6" w:rsidP="00E53CA6">
      <w:pPr>
        <w:ind w:left="426" w:right="95"/>
        <w:rPr>
          <w:rFonts w:asciiTheme="minorHAnsi" w:hAnsiTheme="minorHAnsi" w:cstheme="minorHAnsi"/>
        </w:rPr>
      </w:pPr>
      <w:r w:rsidRPr="001A57D5">
        <w:rPr>
          <w:rFonts w:asciiTheme="minorHAnsi" w:hAnsiTheme="minorHAnsi" w:cstheme="minorHAnsi"/>
        </w:rPr>
        <w:t>All parents/carers will support their child by:</w:t>
      </w:r>
    </w:p>
    <w:p w14:paraId="23AA2EE6" w14:textId="363A90C5" w:rsidR="00E53CA6" w:rsidRPr="001A57D5" w:rsidRDefault="00E53CA6">
      <w:pPr>
        <w:pStyle w:val="ListParagraph"/>
        <w:numPr>
          <w:ilvl w:val="0"/>
          <w:numId w:val="9"/>
        </w:numPr>
        <w:ind w:right="95"/>
        <w:rPr>
          <w:rFonts w:asciiTheme="minorHAnsi" w:hAnsiTheme="minorHAnsi" w:cstheme="minorHAnsi"/>
        </w:rPr>
      </w:pPr>
      <w:r w:rsidRPr="001A57D5">
        <w:rPr>
          <w:rFonts w:asciiTheme="minorHAnsi" w:hAnsiTheme="minorHAnsi" w:cstheme="minorHAnsi"/>
        </w:rPr>
        <w:t>Helping your child(ren) to understand the school’s rules - Be Safe/Be Respectful/Be Ready</w:t>
      </w:r>
    </w:p>
    <w:p w14:paraId="52D5FE1A" w14:textId="277C207F" w:rsidR="00E53CA6" w:rsidRPr="001A57D5" w:rsidRDefault="00E53CA6">
      <w:pPr>
        <w:pStyle w:val="ListParagraph"/>
        <w:numPr>
          <w:ilvl w:val="0"/>
          <w:numId w:val="9"/>
        </w:numPr>
        <w:ind w:right="95"/>
        <w:rPr>
          <w:rFonts w:asciiTheme="minorHAnsi" w:hAnsiTheme="minorHAnsi" w:cstheme="minorHAnsi"/>
        </w:rPr>
      </w:pPr>
      <w:r w:rsidRPr="001A57D5">
        <w:rPr>
          <w:rFonts w:asciiTheme="minorHAnsi" w:hAnsiTheme="minorHAnsi" w:cstheme="minorHAnsi"/>
        </w:rPr>
        <w:t>Work in partnership with the school to promote high standards of behaviour at all times</w:t>
      </w:r>
    </w:p>
    <w:p w14:paraId="73E33784" w14:textId="4A5255AF" w:rsidR="00E53CA6" w:rsidRPr="001A57D5" w:rsidRDefault="00E53CA6">
      <w:pPr>
        <w:pStyle w:val="ListParagraph"/>
        <w:numPr>
          <w:ilvl w:val="0"/>
          <w:numId w:val="9"/>
        </w:numPr>
        <w:ind w:right="95"/>
        <w:rPr>
          <w:rFonts w:asciiTheme="minorHAnsi" w:hAnsiTheme="minorHAnsi" w:cstheme="minorHAnsi"/>
        </w:rPr>
      </w:pPr>
      <w:r w:rsidRPr="001A57D5">
        <w:rPr>
          <w:rFonts w:asciiTheme="minorHAnsi" w:hAnsiTheme="minorHAnsi" w:cstheme="minorHAnsi"/>
        </w:rPr>
        <w:t>Make children aware of appropriate behaviour in all situations</w:t>
      </w:r>
    </w:p>
    <w:p w14:paraId="73EC053A" w14:textId="32B1960A" w:rsidR="006528E8" w:rsidRPr="001A57D5" w:rsidRDefault="006528E8">
      <w:pPr>
        <w:pStyle w:val="ListParagraph"/>
        <w:numPr>
          <w:ilvl w:val="0"/>
          <w:numId w:val="9"/>
        </w:numPr>
        <w:ind w:right="95"/>
        <w:rPr>
          <w:rFonts w:asciiTheme="minorHAnsi" w:hAnsiTheme="minorHAnsi" w:cstheme="minorHAnsi"/>
        </w:rPr>
      </w:pPr>
      <w:r w:rsidRPr="001A57D5">
        <w:rPr>
          <w:rFonts w:asciiTheme="minorHAnsi" w:hAnsiTheme="minorHAnsi" w:cstheme="minorHAnsi"/>
        </w:rPr>
        <w:t>Encourage independence and self-discipline</w:t>
      </w:r>
    </w:p>
    <w:p w14:paraId="26CA056D" w14:textId="5F7F3F41" w:rsidR="006528E8" w:rsidRPr="001A57D5" w:rsidRDefault="006528E8">
      <w:pPr>
        <w:pStyle w:val="ListParagraph"/>
        <w:numPr>
          <w:ilvl w:val="0"/>
          <w:numId w:val="9"/>
        </w:numPr>
        <w:ind w:right="95"/>
        <w:rPr>
          <w:rFonts w:asciiTheme="minorHAnsi" w:hAnsiTheme="minorHAnsi" w:cstheme="minorHAnsi"/>
        </w:rPr>
      </w:pPr>
      <w:r w:rsidRPr="001A57D5">
        <w:rPr>
          <w:rFonts w:asciiTheme="minorHAnsi" w:hAnsiTheme="minorHAnsi" w:cstheme="minorHAnsi"/>
        </w:rPr>
        <w:t>Foster good relationships with the school</w:t>
      </w:r>
    </w:p>
    <w:p w14:paraId="53AE00ED" w14:textId="519D0734" w:rsidR="00E53CA6" w:rsidRPr="001A57D5" w:rsidRDefault="006528E8">
      <w:pPr>
        <w:pStyle w:val="ListParagraph"/>
        <w:numPr>
          <w:ilvl w:val="0"/>
          <w:numId w:val="9"/>
        </w:numPr>
        <w:ind w:right="95"/>
        <w:rPr>
          <w:rFonts w:asciiTheme="minorHAnsi" w:hAnsiTheme="minorHAnsi" w:cstheme="minorHAnsi"/>
        </w:rPr>
      </w:pPr>
      <w:r w:rsidRPr="001A57D5">
        <w:rPr>
          <w:rFonts w:asciiTheme="minorHAnsi" w:hAnsiTheme="minorHAnsi" w:cstheme="minorHAnsi"/>
        </w:rPr>
        <w:t>Support the school in the implementation of this policy</w:t>
      </w:r>
    </w:p>
    <w:p w14:paraId="7C787592" w14:textId="7E7DBDD8" w:rsidR="008D2F40" w:rsidRPr="001A57D5" w:rsidRDefault="008D2F40" w:rsidP="00B447D6">
      <w:pPr>
        <w:pStyle w:val="BodyText"/>
        <w:ind w:right="95"/>
        <w:jc w:val="both"/>
        <w:rPr>
          <w:rFonts w:asciiTheme="minorHAnsi" w:hAnsiTheme="minorHAnsi" w:cstheme="minorHAnsi"/>
          <w:sz w:val="24"/>
        </w:rPr>
      </w:pPr>
      <w:bookmarkStart w:id="4" w:name="5._Roles_and_Responsibilities"/>
      <w:bookmarkStart w:id="5" w:name="6._Pupil_Code_of_Conduct"/>
      <w:bookmarkEnd w:id="4"/>
      <w:bookmarkEnd w:id="5"/>
    </w:p>
    <w:p w14:paraId="57886080" w14:textId="5AFDE5EC" w:rsidR="00ED0239" w:rsidRPr="001A57D5" w:rsidRDefault="00D34428">
      <w:pPr>
        <w:pStyle w:val="Heading1"/>
        <w:numPr>
          <w:ilvl w:val="0"/>
          <w:numId w:val="6"/>
        </w:numPr>
        <w:spacing w:before="202"/>
        <w:ind w:right="95"/>
        <w:jc w:val="both"/>
        <w:rPr>
          <w:rFonts w:asciiTheme="minorHAnsi" w:hAnsiTheme="minorHAnsi" w:cstheme="minorHAnsi"/>
        </w:rPr>
      </w:pPr>
      <w:bookmarkStart w:id="6" w:name="7._Rewards_and_Sanctions"/>
      <w:bookmarkEnd w:id="6"/>
      <w:r w:rsidRPr="001A57D5">
        <w:rPr>
          <w:rFonts w:asciiTheme="minorHAnsi" w:hAnsiTheme="minorHAnsi" w:cstheme="minorHAnsi"/>
        </w:rPr>
        <w:lastRenderedPageBreak/>
        <w:t>Rewards</w:t>
      </w:r>
    </w:p>
    <w:p w14:paraId="08054218" w14:textId="77777777" w:rsidR="00CE2C93" w:rsidRPr="001A57D5" w:rsidRDefault="00CE2C93" w:rsidP="003103EF">
      <w:pPr>
        <w:ind w:left="360"/>
        <w:rPr>
          <w:rFonts w:asciiTheme="minorHAnsi" w:hAnsiTheme="minorHAnsi" w:cstheme="minorHAnsi"/>
        </w:rPr>
      </w:pPr>
    </w:p>
    <w:p w14:paraId="5E391E1E" w14:textId="27AA1F11" w:rsidR="003103EF" w:rsidRPr="001A57D5" w:rsidRDefault="003103EF" w:rsidP="003103EF">
      <w:pPr>
        <w:ind w:left="360"/>
        <w:rPr>
          <w:rFonts w:asciiTheme="minorHAnsi" w:hAnsiTheme="minorHAnsi" w:cstheme="minorHAnsi"/>
        </w:rPr>
      </w:pPr>
      <w:r w:rsidRPr="001A57D5">
        <w:rPr>
          <w:rFonts w:asciiTheme="minorHAnsi" w:hAnsiTheme="minorHAnsi" w:cstheme="minorHAnsi"/>
        </w:rPr>
        <w:t xml:space="preserve">We recognise and reward learners who go ‘over and above’ our standards. Although there are tiered awards, our staff understand that a quiet word of personal praise can be as effective as a larger, more public, reward. Staff do not underestimate the use of praise in developing a positive atmosphere in the classroom. It is the key to developing positive relationships, including with those learners who are hardest to reach. </w:t>
      </w:r>
    </w:p>
    <w:p w14:paraId="44769C80" w14:textId="77777777" w:rsidR="003B4115" w:rsidRPr="001A57D5" w:rsidRDefault="003B4115" w:rsidP="003103EF">
      <w:pPr>
        <w:ind w:left="360"/>
        <w:rPr>
          <w:rFonts w:asciiTheme="minorHAnsi" w:hAnsiTheme="minorHAnsi" w:cstheme="minorHAnsi"/>
        </w:rPr>
      </w:pPr>
    </w:p>
    <w:p w14:paraId="4BE50972" w14:textId="399FAAB7" w:rsidR="008D2F40" w:rsidRPr="001A57D5" w:rsidRDefault="00D47119" w:rsidP="00ED0239">
      <w:pPr>
        <w:ind w:left="360"/>
        <w:rPr>
          <w:rFonts w:asciiTheme="minorHAnsi" w:hAnsiTheme="minorHAnsi" w:cstheme="minorHAnsi"/>
        </w:rPr>
      </w:pPr>
      <w:r w:rsidRPr="001A57D5">
        <w:rPr>
          <w:rFonts w:asciiTheme="minorHAnsi" w:hAnsiTheme="minorHAnsi" w:cstheme="minorHAnsi"/>
        </w:rPr>
        <w:t>P</w:t>
      </w:r>
      <w:r w:rsidR="003103EF" w:rsidRPr="001A57D5">
        <w:rPr>
          <w:rFonts w:asciiTheme="minorHAnsi" w:hAnsiTheme="minorHAnsi" w:cstheme="minorHAnsi"/>
        </w:rPr>
        <w:t xml:space="preserve">ositive strategies will be used </w:t>
      </w:r>
      <w:r w:rsidR="00083355" w:rsidRPr="001A57D5">
        <w:rPr>
          <w:rFonts w:asciiTheme="minorHAnsi" w:hAnsiTheme="minorHAnsi" w:cstheme="minorHAnsi"/>
        </w:rPr>
        <w:t xml:space="preserve">frequently and </w:t>
      </w:r>
      <w:r w:rsidR="003103EF" w:rsidRPr="001A57D5">
        <w:rPr>
          <w:rFonts w:asciiTheme="minorHAnsi" w:hAnsiTheme="minorHAnsi" w:cstheme="minorHAnsi"/>
        </w:rPr>
        <w:t xml:space="preserve">consistently by all adults in the school. </w:t>
      </w:r>
      <w:r w:rsidRPr="001A57D5">
        <w:rPr>
          <w:rFonts w:asciiTheme="minorHAnsi" w:hAnsiTheme="minorHAnsi" w:cstheme="minorHAnsi"/>
        </w:rPr>
        <w:t xml:space="preserve">Due to the varied nature of our schools and sites each one has developed their own consistent and explicit reward systems. </w:t>
      </w:r>
      <w:r w:rsidR="003103EF" w:rsidRPr="001A57D5">
        <w:rPr>
          <w:rFonts w:asciiTheme="minorHAnsi" w:hAnsiTheme="minorHAnsi" w:cstheme="minorHAnsi"/>
        </w:rPr>
        <w:t>They are designed to ensure 'first attention goes to</w:t>
      </w:r>
      <w:r w:rsidR="00083355" w:rsidRPr="001A57D5">
        <w:rPr>
          <w:rFonts w:asciiTheme="minorHAnsi" w:hAnsiTheme="minorHAnsi" w:cstheme="minorHAnsi"/>
        </w:rPr>
        <w:t xml:space="preserve"> those pupils doing the right thing at the right time</w:t>
      </w:r>
      <w:r w:rsidR="003103EF" w:rsidRPr="001A57D5">
        <w:rPr>
          <w:rFonts w:asciiTheme="minorHAnsi" w:hAnsiTheme="minorHAnsi" w:cstheme="minorHAnsi"/>
        </w:rPr>
        <w:t xml:space="preserve">' and to create clear, simple routines and expectations that make </w:t>
      </w:r>
      <w:r w:rsidRPr="001A57D5">
        <w:rPr>
          <w:rFonts w:asciiTheme="minorHAnsi" w:hAnsiTheme="minorHAnsi" w:cstheme="minorHAnsi"/>
        </w:rPr>
        <w:t>pupils</w:t>
      </w:r>
      <w:r w:rsidR="003103EF" w:rsidRPr="001A57D5">
        <w:rPr>
          <w:rFonts w:asciiTheme="minorHAnsi" w:hAnsiTheme="minorHAnsi" w:cstheme="minorHAnsi"/>
        </w:rPr>
        <w:t xml:space="preserve"> feel valued members of our learning community and motivated to always try their best.</w:t>
      </w:r>
      <w:r w:rsidR="00C663B0" w:rsidRPr="001A57D5">
        <w:rPr>
          <w:rFonts w:asciiTheme="minorHAnsi" w:hAnsiTheme="minorHAnsi" w:cstheme="minorHAnsi"/>
        </w:rPr>
        <w:t xml:space="preserve"> These may include:</w:t>
      </w:r>
    </w:p>
    <w:p w14:paraId="3D6504F3" w14:textId="06AEB894" w:rsidR="00C663B0" w:rsidRPr="001A57D5" w:rsidRDefault="00C663B0" w:rsidP="00C663B0">
      <w:pPr>
        <w:pStyle w:val="ListParagraph"/>
        <w:numPr>
          <w:ilvl w:val="0"/>
          <w:numId w:val="12"/>
        </w:numPr>
        <w:rPr>
          <w:rFonts w:asciiTheme="minorHAnsi" w:hAnsiTheme="minorHAnsi" w:cstheme="minorHAnsi"/>
        </w:rPr>
      </w:pPr>
      <w:r w:rsidRPr="001A57D5">
        <w:rPr>
          <w:rFonts w:asciiTheme="minorHAnsi" w:hAnsiTheme="minorHAnsi" w:cstheme="minorHAnsi"/>
        </w:rPr>
        <w:t>Specific positive praise</w:t>
      </w:r>
    </w:p>
    <w:p w14:paraId="77EBBA4A" w14:textId="6F71FAD5" w:rsidR="00C663B0" w:rsidRPr="001A57D5" w:rsidRDefault="00C663B0" w:rsidP="00C663B0">
      <w:pPr>
        <w:pStyle w:val="ListParagraph"/>
        <w:numPr>
          <w:ilvl w:val="0"/>
          <w:numId w:val="12"/>
        </w:numPr>
        <w:rPr>
          <w:rFonts w:asciiTheme="minorHAnsi" w:hAnsiTheme="minorHAnsi" w:cstheme="minorHAnsi"/>
        </w:rPr>
      </w:pPr>
      <w:r w:rsidRPr="001A57D5">
        <w:rPr>
          <w:rFonts w:asciiTheme="minorHAnsi" w:hAnsiTheme="minorHAnsi" w:cstheme="minorHAnsi"/>
        </w:rPr>
        <w:t>Reward points</w:t>
      </w:r>
    </w:p>
    <w:p w14:paraId="1E83EF5F" w14:textId="0ECD40FF" w:rsidR="00C663B0" w:rsidRPr="001A57D5" w:rsidRDefault="00C663B0" w:rsidP="00C663B0">
      <w:pPr>
        <w:pStyle w:val="ListParagraph"/>
        <w:numPr>
          <w:ilvl w:val="0"/>
          <w:numId w:val="12"/>
        </w:numPr>
        <w:rPr>
          <w:rFonts w:asciiTheme="minorHAnsi" w:hAnsiTheme="minorHAnsi" w:cstheme="minorHAnsi"/>
        </w:rPr>
      </w:pPr>
      <w:r w:rsidRPr="001A57D5">
        <w:rPr>
          <w:rFonts w:asciiTheme="minorHAnsi" w:hAnsiTheme="minorHAnsi" w:cstheme="minorHAnsi"/>
        </w:rPr>
        <w:t>Merits</w:t>
      </w:r>
    </w:p>
    <w:p w14:paraId="73432397" w14:textId="22226084" w:rsidR="003B4115" w:rsidRPr="001A57D5" w:rsidRDefault="003B4115" w:rsidP="00C663B0">
      <w:pPr>
        <w:pStyle w:val="ListParagraph"/>
        <w:numPr>
          <w:ilvl w:val="0"/>
          <w:numId w:val="12"/>
        </w:numPr>
        <w:rPr>
          <w:rFonts w:asciiTheme="minorHAnsi" w:hAnsiTheme="minorHAnsi" w:cstheme="minorHAnsi"/>
        </w:rPr>
      </w:pPr>
      <w:r w:rsidRPr="001A57D5">
        <w:rPr>
          <w:rFonts w:asciiTheme="minorHAnsi" w:hAnsiTheme="minorHAnsi" w:cstheme="minorHAnsi"/>
        </w:rPr>
        <w:t>Positive phone calls home</w:t>
      </w:r>
    </w:p>
    <w:p w14:paraId="4FEA5FF2" w14:textId="46909FFB" w:rsidR="00C663B0" w:rsidRPr="001A57D5" w:rsidRDefault="00C663B0" w:rsidP="00C663B0">
      <w:pPr>
        <w:pStyle w:val="ListParagraph"/>
        <w:numPr>
          <w:ilvl w:val="0"/>
          <w:numId w:val="12"/>
        </w:numPr>
        <w:rPr>
          <w:rFonts w:asciiTheme="minorHAnsi" w:hAnsiTheme="minorHAnsi" w:cstheme="minorHAnsi"/>
        </w:rPr>
      </w:pPr>
      <w:r w:rsidRPr="001A57D5">
        <w:rPr>
          <w:rFonts w:asciiTheme="minorHAnsi" w:hAnsiTheme="minorHAnsi" w:cstheme="minorHAnsi"/>
        </w:rPr>
        <w:t>Reward time</w:t>
      </w:r>
    </w:p>
    <w:p w14:paraId="35562C29" w14:textId="1BDD5BBB" w:rsidR="00C663B0" w:rsidRPr="001A57D5" w:rsidRDefault="00C663B0" w:rsidP="00C663B0">
      <w:pPr>
        <w:pStyle w:val="ListParagraph"/>
        <w:numPr>
          <w:ilvl w:val="0"/>
          <w:numId w:val="12"/>
        </w:numPr>
        <w:rPr>
          <w:rFonts w:asciiTheme="minorHAnsi" w:hAnsiTheme="minorHAnsi" w:cstheme="minorHAnsi"/>
        </w:rPr>
      </w:pPr>
      <w:r w:rsidRPr="001A57D5">
        <w:rPr>
          <w:rFonts w:asciiTheme="minorHAnsi" w:hAnsiTheme="minorHAnsi" w:cstheme="minorHAnsi"/>
        </w:rPr>
        <w:t>Reward shop</w:t>
      </w:r>
    </w:p>
    <w:p w14:paraId="1614DC1E" w14:textId="56926990" w:rsidR="003B4115" w:rsidRPr="001A57D5" w:rsidRDefault="003B4115" w:rsidP="00C663B0">
      <w:pPr>
        <w:pStyle w:val="ListParagraph"/>
        <w:numPr>
          <w:ilvl w:val="0"/>
          <w:numId w:val="12"/>
        </w:numPr>
        <w:rPr>
          <w:rFonts w:asciiTheme="minorHAnsi" w:hAnsiTheme="minorHAnsi" w:cstheme="minorHAnsi"/>
        </w:rPr>
      </w:pPr>
      <w:r w:rsidRPr="001A57D5">
        <w:rPr>
          <w:rFonts w:asciiTheme="minorHAnsi" w:hAnsiTheme="minorHAnsi" w:cstheme="minorHAnsi"/>
        </w:rPr>
        <w:t>Postcards home</w:t>
      </w:r>
    </w:p>
    <w:p w14:paraId="6ECBA99C" w14:textId="72C7EDD3" w:rsidR="00C663B0" w:rsidRPr="001A57D5" w:rsidRDefault="00C663B0" w:rsidP="00C663B0">
      <w:pPr>
        <w:pStyle w:val="ListParagraph"/>
        <w:numPr>
          <w:ilvl w:val="0"/>
          <w:numId w:val="12"/>
        </w:numPr>
        <w:rPr>
          <w:rFonts w:asciiTheme="minorHAnsi" w:hAnsiTheme="minorHAnsi" w:cstheme="minorHAnsi"/>
        </w:rPr>
      </w:pPr>
      <w:r w:rsidRPr="001A57D5">
        <w:rPr>
          <w:rFonts w:asciiTheme="minorHAnsi" w:hAnsiTheme="minorHAnsi" w:cstheme="minorHAnsi"/>
        </w:rPr>
        <w:t>Off-site trips</w:t>
      </w:r>
    </w:p>
    <w:p w14:paraId="212BE5BD" w14:textId="41EC62DE" w:rsidR="00C663B0" w:rsidRPr="001A57D5" w:rsidRDefault="00C663B0" w:rsidP="00C663B0">
      <w:pPr>
        <w:pStyle w:val="ListParagraph"/>
        <w:numPr>
          <w:ilvl w:val="0"/>
          <w:numId w:val="12"/>
        </w:numPr>
        <w:rPr>
          <w:rFonts w:asciiTheme="minorHAnsi" w:hAnsiTheme="minorHAnsi" w:cstheme="minorHAnsi"/>
        </w:rPr>
      </w:pPr>
      <w:r w:rsidRPr="001A57D5">
        <w:rPr>
          <w:rFonts w:asciiTheme="minorHAnsi" w:hAnsiTheme="minorHAnsi" w:cstheme="minorHAnsi"/>
        </w:rPr>
        <w:t>Certificates</w:t>
      </w:r>
    </w:p>
    <w:p w14:paraId="71488361" w14:textId="155EC5BA" w:rsidR="00C663B0" w:rsidRPr="001A57D5" w:rsidRDefault="00C663B0" w:rsidP="00C663B0">
      <w:pPr>
        <w:pStyle w:val="ListParagraph"/>
        <w:numPr>
          <w:ilvl w:val="0"/>
          <w:numId w:val="12"/>
        </w:numPr>
        <w:rPr>
          <w:rFonts w:asciiTheme="minorHAnsi" w:hAnsiTheme="minorHAnsi" w:cstheme="minorHAnsi"/>
        </w:rPr>
      </w:pPr>
      <w:r w:rsidRPr="001A57D5">
        <w:rPr>
          <w:rFonts w:asciiTheme="minorHAnsi" w:hAnsiTheme="minorHAnsi" w:cstheme="minorHAnsi"/>
        </w:rPr>
        <w:t>Shout-out book</w:t>
      </w:r>
    </w:p>
    <w:p w14:paraId="6FD42145" w14:textId="22F54B3D" w:rsidR="003B4115" w:rsidRPr="001A57D5" w:rsidRDefault="003B4115" w:rsidP="00C663B0">
      <w:pPr>
        <w:pStyle w:val="ListParagraph"/>
        <w:numPr>
          <w:ilvl w:val="0"/>
          <w:numId w:val="12"/>
        </w:numPr>
        <w:rPr>
          <w:rFonts w:asciiTheme="minorHAnsi" w:hAnsiTheme="minorHAnsi" w:cstheme="minorHAnsi"/>
        </w:rPr>
      </w:pPr>
      <w:r w:rsidRPr="001A57D5">
        <w:rPr>
          <w:rFonts w:asciiTheme="minorHAnsi" w:hAnsiTheme="minorHAnsi" w:cstheme="minorHAnsi"/>
        </w:rPr>
        <w:t>Friday hot chocolate</w:t>
      </w:r>
    </w:p>
    <w:p w14:paraId="3754276C" w14:textId="404A3A99" w:rsidR="0097304D" w:rsidRPr="001A57D5" w:rsidRDefault="0097304D" w:rsidP="00C663B0">
      <w:pPr>
        <w:pStyle w:val="ListParagraph"/>
        <w:numPr>
          <w:ilvl w:val="0"/>
          <w:numId w:val="12"/>
        </w:numPr>
        <w:rPr>
          <w:rFonts w:asciiTheme="minorHAnsi" w:hAnsiTheme="minorHAnsi" w:cstheme="minorHAnsi"/>
        </w:rPr>
      </w:pPr>
      <w:r w:rsidRPr="001A57D5">
        <w:rPr>
          <w:rFonts w:asciiTheme="minorHAnsi" w:hAnsiTheme="minorHAnsi" w:cstheme="minorHAnsi"/>
        </w:rPr>
        <w:t>Raffle Tickets</w:t>
      </w:r>
    </w:p>
    <w:p w14:paraId="7AB6D812" w14:textId="71937028" w:rsidR="0097304D" w:rsidRPr="001A57D5" w:rsidRDefault="0097304D" w:rsidP="00C663B0">
      <w:pPr>
        <w:pStyle w:val="ListParagraph"/>
        <w:numPr>
          <w:ilvl w:val="0"/>
          <w:numId w:val="12"/>
        </w:numPr>
        <w:rPr>
          <w:rFonts w:asciiTheme="minorHAnsi" w:hAnsiTheme="minorHAnsi" w:cstheme="minorHAnsi"/>
        </w:rPr>
      </w:pPr>
      <w:r w:rsidRPr="001A57D5">
        <w:rPr>
          <w:rFonts w:asciiTheme="minorHAnsi" w:hAnsiTheme="minorHAnsi" w:cstheme="minorHAnsi"/>
        </w:rPr>
        <w:t>Positive post-it notes</w:t>
      </w:r>
    </w:p>
    <w:p w14:paraId="4042AA8A" w14:textId="64100A59" w:rsidR="0097304D" w:rsidRPr="001A57D5" w:rsidRDefault="0097304D" w:rsidP="00C663B0">
      <w:pPr>
        <w:pStyle w:val="ListParagraph"/>
        <w:numPr>
          <w:ilvl w:val="0"/>
          <w:numId w:val="12"/>
        </w:numPr>
        <w:rPr>
          <w:rFonts w:asciiTheme="minorHAnsi" w:hAnsiTheme="minorHAnsi" w:cstheme="minorHAnsi"/>
        </w:rPr>
      </w:pPr>
      <w:r w:rsidRPr="001A57D5">
        <w:rPr>
          <w:rFonts w:asciiTheme="minorHAnsi" w:hAnsiTheme="minorHAnsi" w:cstheme="minorHAnsi"/>
        </w:rPr>
        <w:t>Head Teachers awards</w:t>
      </w:r>
    </w:p>
    <w:p w14:paraId="0CDD510D" w14:textId="7B32694D" w:rsidR="00ED0239" w:rsidRDefault="00ED0239" w:rsidP="001A57D5">
      <w:pPr>
        <w:rPr>
          <w:rFonts w:asciiTheme="minorHAnsi" w:hAnsiTheme="minorHAnsi" w:cstheme="minorHAnsi"/>
        </w:rPr>
      </w:pPr>
    </w:p>
    <w:p w14:paraId="57FEB47E" w14:textId="77777777" w:rsidR="001A57D5" w:rsidRPr="001A57D5" w:rsidRDefault="001A57D5" w:rsidP="001A57D5">
      <w:pPr>
        <w:rPr>
          <w:rFonts w:asciiTheme="minorHAnsi" w:hAnsiTheme="minorHAnsi" w:cstheme="minorHAnsi"/>
        </w:rPr>
      </w:pPr>
    </w:p>
    <w:p w14:paraId="1919FFAE" w14:textId="73F68CA5" w:rsidR="00ED0239" w:rsidRPr="001A57D5" w:rsidRDefault="2DC0EDE4">
      <w:pPr>
        <w:pStyle w:val="Heading1"/>
        <w:numPr>
          <w:ilvl w:val="0"/>
          <w:numId w:val="6"/>
        </w:numPr>
        <w:ind w:right="95"/>
        <w:jc w:val="both"/>
        <w:rPr>
          <w:rFonts w:asciiTheme="minorHAnsi" w:hAnsiTheme="minorHAnsi" w:cstheme="minorHAnsi"/>
        </w:rPr>
      </w:pPr>
      <w:r w:rsidRPr="001A57D5">
        <w:rPr>
          <w:rFonts w:asciiTheme="minorHAnsi" w:hAnsiTheme="minorHAnsi" w:cstheme="minorHAnsi"/>
        </w:rPr>
        <w:t xml:space="preserve">Restoration, </w:t>
      </w:r>
      <w:r w:rsidR="009A576F" w:rsidRPr="001A57D5">
        <w:rPr>
          <w:rFonts w:asciiTheme="minorHAnsi" w:hAnsiTheme="minorHAnsi" w:cstheme="minorHAnsi"/>
        </w:rPr>
        <w:t xml:space="preserve">Consequences &amp; </w:t>
      </w:r>
      <w:r w:rsidR="00ED0239" w:rsidRPr="001A57D5">
        <w:rPr>
          <w:rFonts w:asciiTheme="minorHAnsi" w:hAnsiTheme="minorHAnsi" w:cstheme="minorHAnsi"/>
        </w:rPr>
        <w:t>Interventions</w:t>
      </w:r>
    </w:p>
    <w:p w14:paraId="24D4BEF3" w14:textId="77777777" w:rsidR="00CE2C93" w:rsidRPr="001A57D5" w:rsidRDefault="00CE2C93" w:rsidP="00514174">
      <w:pPr>
        <w:pStyle w:val="BodyText"/>
        <w:ind w:left="360"/>
        <w:rPr>
          <w:rFonts w:asciiTheme="minorHAnsi" w:hAnsiTheme="minorHAnsi" w:cstheme="minorHAnsi"/>
        </w:rPr>
      </w:pPr>
    </w:p>
    <w:p w14:paraId="4A068903" w14:textId="704E4D57" w:rsidR="008D2F40" w:rsidRPr="001A57D5" w:rsidRDefault="009A576F" w:rsidP="00514174">
      <w:pPr>
        <w:pStyle w:val="BodyText"/>
        <w:ind w:left="360"/>
        <w:rPr>
          <w:rFonts w:asciiTheme="minorHAnsi" w:hAnsiTheme="minorHAnsi" w:cstheme="minorHAnsi"/>
        </w:rPr>
      </w:pPr>
      <w:r w:rsidRPr="001A57D5">
        <w:rPr>
          <w:rFonts w:asciiTheme="minorHAnsi" w:hAnsiTheme="minorHAnsi" w:cstheme="minorHAnsi"/>
        </w:rPr>
        <w:t>When a pupil displays inappropriate behaviour or does not meet our behaviour expectations</w:t>
      </w:r>
      <w:r w:rsidR="30C3646A" w:rsidRPr="001A57D5">
        <w:rPr>
          <w:rFonts w:asciiTheme="minorHAnsi" w:hAnsiTheme="minorHAnsi" w:cstheme="minorHAnsi"/>
        </w:rPr>
        <w:t xml:space="preserve"> there will be consideration as to what needs to happen next. </w:t>
      </w:r>
      <w:r w:rsidR="3628C6E8" w:rsidRPr="001A57D5">
        <w:rPr>
          <w:rFonts w:asciiTheme="minorHAnsi" w:hAnsiTheme="minorHAnsi" w:cstheme="minorHAnsi"/>
        </w:rPr>
        <w:t xml:space="preserve">Following </w:t>
      </w:r>
      <w:r w:rsidR="3628C6E8" w:rsidRPr="001A57D5">
        <w:rPr>
          <w:rFonts w:asciiTheme="minorHAnsi" w:hAnsiTheme="minorHAnsi" w:cstheme="minorHAnsi"/>
          <w:b/>
          <w:bCs/>
        </w:rPr>
        <w:t>all</w:t>
      </w:r>
      <w:r w:rsidR="3628C6E8" w:rsidRPr="001A57D5">
        <w:rPr>
          <w:rFonts w:asciiTheme="minorHAnsi" w:hAnsiTheme="minorHAnsi" w:cstheme="minorHAnsi"/>
        </w:rPr>
        <w:t xml:space="preserve"> incidents there will be consideration of what restorative work can be done to support our pupils next time they </w:t>
      </w:r>
      <w:r w:rsidR="55901B42" w:rsidRPr="001A57D5">
        <w:rPr>
          <w:rFonts w:asciiTheme="minorHAnsi" w:hAnsiTheme="minorHAnsi" w:cstheme="minorHAnsi"/>
        </w:rPr>
        <w:t>communicate their needs in an inappropriate way.</w:t>
      </w:r>
      <w:r w:rsidR="3628C6E8" w:rsidRPr="001A57D5">
        <w:rPr>
          <w:rFonts w:asciiTheme="minorHAnsi" w:hAnsiTheme="minorHAnsi" w:cstheme="minorHAnsi"/>
        </w:rPr>
        <w:t xml:space="preserve"> </w:t>
      </w:r>
      <w:r w:rsidR="30C3646A" w:rsidRPr="001A57D5">
        <w:rPr>
          <w:rFonts w:asciiTheme="minorHAnsi" w:hAnsiTheme="minorHAnsi" w:cstheme="minorHAnsi"/>
        </w:rPr>
        <w:t>The logical consequences which may</w:t>
      </w:r>
      <w:r w:rsidRPr="001A57D5">
        <w:rPr>
          <w:rFonts w:asciiTheme="minorHAnsi" w:hAnsiTheme="minorHAnsi" w:cstheme="minorHAnsi"/>
        </w:rPr>
        <w:t xml:space="preserve"> follow</w:t>
      </w:r>
      <w:r w:rsidR="753C74C3" w:rsidRPr="001A57D5">
        <w:rPr>
          <w:rFonts w:asciiTheme="minorHAnsi" w:hAnsiTheme="minorHAnsi" w:cstheme="minorHAnsi"/>
        </w:rPr>
        <w:t xml:space="preserve"> such incidents should be</w:t>
      </w:r>
      <w:r w:rsidR="5AF57DC0" w:rsidRPr="001A57D5">
        <w:rPr>
          <w:rFonts w:asciiTheme="minorHAnsi" w:hAnsiTheme="minorHAnsi" w:cstheme="minorHAnsi"/>
        </w:rPr>
        <w:t xml:space="preserve"> related to the behaviour displayed as these are more effective in supporting a change in behaviour</w:t>
      </w:r>
      <w:r w:rsidRPr="001A57D5">
        <w:rPr>
          <w:rFonts w:asciiTheme="minorHAnsi" w:hAnsiTheme="minorHAnsi" w:cstheme="minorHAnsi"/>
        </w:rPr>
        <w:t>. These may include</w:t>
      </w:r>
      <w:r w:rsidR="00D34428" w:rsidRPr="001A57D5">
        <w:rPr>
          <w:rFonts w:asciiTheme="minorHAnsi" w:hAnsiTheme="minorHAnsi" w:cstheme="minorHAnsi"/>
        </w:rPr>
        <w:t>:</w:t>
      </w:r>
    </w:p>
    <w:p w14:paraId="28C12789" w14:textId="324EDEAC" w:rsidR="00774670" w:rsidRPr="001A57D5" w:rsidRDefault="00774670">
      <w:pPr>
        <w:pStyle w:val="ListParagraph"/>
        <w:numPr>
          <w:ilvl w:val="2"/>
          <w:numId w:val="1"/>
        </w:numPr>
        <w:tabs>
          <w:tab w:val="left" w:pos="1387"/>
        </w:tabs>
        <w:ind w:left="1384" w:right="96"/>
        <w:jc w:val="both"/>
        <w:rPr>
          <w:rFonts w:asciiTheme="minorHAnsi" w:hAnsiTheme="minorHAnsi" w:cstheme="minorHAnsi"/>
        </w:rPr>
      </w:pPr>
      <w:r w:rsidRPr="001A57D5">
        <w:rPr>
          <w:rFonts w:asciiTheme="minorHAnsi" w:hAnsiTheme="minorHAnsi" w:cstheme="minorHAnsi"/>
        </w:rPr>
        <w:t>A clear reminder of what is expecte</w:t>
      </w:r>
      <w:r w:rsidR="00A9324E" w:rsidRPr="001A57D5">
        <w:rPr>
          <w:rFonts w:asciiTheme="minorHAnsi" w:hAnsiTheme="minorHAnsi" w:cstheme="minorHAnsi"/>
        </w:rPr>
        <w:t>d related to our rules - Be Safe/Be Respectful/Be Ready</w:t>
      </w:r>
    </w:p>
    <w:p w14:paraId="60EC8152" w14:textId="5CF1F639" w:rsidR="6FCAA1EE" w:rsidRPr="001A57D5" w:rsidRDefault="6FCAA1EE" w:rsidP="0911A9BC">
      <w:pPr>
        <w:pStyle w:val="ListParagraph"/>
        <w:numPr>
          <w:ilvl w:val="2"/>
          <w:numId w:val="1"/>
        </w:numPr>
        <w:tabs>
          <w:tab w:val="left" w:pos="1387"/>
        </w:tabs>
        <w:ind w:left="1384" w:right="96"/>
        <w:jc w:val="both"/>
        <w:rPr>
          <w:rFonts w:asciiTheme="minorHAnsi" w:hAnsiTheme="minorHAnsi" w:cstheme="minorHAnsi"/>
        </w:rPr>
      </w:pPr>
      <w:r w:rsidRPr="001A57D5">
        <w:rPr>
          <w:rFonts w:asciiTheme="minorHAnsi" w:hAnsiTheme="minorHAnsi" w:cstheme="minorHAnsi"/>
        </w:rPr>
        <w:t>Having a restorative conversation with a member of staff</w:t>
      </w:r>
    </w:p>
    <w:p w14:paraId="1B42289E" w14:textId="6DB07914" w:rsidR="6FCAA1EE" w:rsidRPr="001A57D5" w:rsidRDefault="6FCAA1EE" w:rsidP="0911A9BC">
      <w:pPr>
        <w:pStyle w:val="ListParagraph"/>
        <w:numPr>
          <w:ilvl w:val="2"/>
          <w:numId w:val="1"/>
        </w:numPr>
        <w:tabs>
          <w:tab w:val="left" w:pos="1387"/>
        </w:tabs>
        <w:ind w:left="1384" w:right="96"/>
        <w:jc w:val="both"/>
        <w:rPr>
          <w:rFonts w:asciiTheme="minorHAnsi" w:hAnsiTheme="minorHAnsi" w:cstheme="minorHAnsi"/>
        </w:rPr>
      </w:pPr>
      <w:r w:rsidRPr="001A57D5">
        <w:rPr>
          <w:rFonts w:asciiTheme="minorHAnsi" w:hAnsiTheme="minorHAnsi" w:cstheme="minorHAnsi"/>
        </w:rPr>
        <w:t>Discussing strategies to communicate needs more appropriately</w:t>
      </w:r>
    </w:p>
    <w:p w14:paraId="72E40671" w14:textId="358BBEB1" w:rsidR="6FCAA1EE" w:rsidRPr="001A57D5" w:rsidRDefault="6FCAA1EE" w:rsidP="0911A9BC">
      <w:pPr>
        <w:pStyle w:val="ListParagraph"/>
        <w:numPr>
          <w:ilvl w:val="2"/>
          <w:numId w:val="1"/>
        </w:numPr>
        <w:tabs>
          <w:tab w:val="left" w:pos="1387"/>
        </w:tabs>
        <w:ind w:left="1384" w:right="96"/>
        <w:jc w:val="both"/>
        <w:rPr>
          <w:rFonts w:asciiTheme="minorHAnsi" w:hAnsiTheme="minorHAnsi" w:cstheme="minorHAnsi"/>
        </w:rPr>
      </w:pPr>
      <w:r w:rsidRPr="001A57D5">
        <w:rPr>
          <w:rFonts w:asciiTheme="minorHAnsi" w:hAnsiTheme="minorHAnsi" w:cstheme="minorHAnsi"/>
        </w:rPr>
        <w:t>Discussing strategies to regulate emotions</w:t>
      </w:r>
    </w:p>
    <w:p w14:paraId="7984DCFD" w14:textId="0CEE12D8" w:rsidR="6FCAA1EE" w:rsidRPr="001A57D5" w:rsidRDefault="6FCAA1EE" w:rsidP="0911A9BC">
      <w:pPr>
        <w:pStyle w:val="ListParagraph"/>
        <w:numPr>
          <w:ilvl w:val="2"/>
          <w:numId w:val="1"/>
        </w:numPr>
        <w:tabs>
          <w:tab w:val="left" w:pos="1387"/>
        </w:tabs>
        <w:ind w:left="1384" w:right="96"/>
        <w:jc w:val="both"/>
        <w:rPr>
          <w:rFonts w:asciiTheme="minorHAnsi" w:hAnsiTheme="minorHAnsi" w:cstheme="minorHAnsi"/>
        </w:rPr>
      </w:pPr>
      <w:r w:rsidRPr="001A57D5">
        <w:rPr>
          <w:rFonts w:asciiTheme="minorHAnsi" w:hAnsiTheme="minorHAnsi" w:cstheme="minorHAnsi"/>
        </w:rPr>
        <w:t>Revisit Zones of Regulation toolkits</w:t>
      </w:r>
    </w:p>
    <w:p w14:paraId="4E8888CE" w14:textId="3DCB7A5C" w:rsidR="00A43CB3" w:rsidRPr="001A57D5" w:rsidRDefault="00774670" w:rsidP="00A43CB3">
      <w:pPr>
        <w:pStyle w:val="ListParagraph"/>
        <w:numPr>
          <w:ilvl w:val="2"/>
          <w:numId w:val="1"/>
        </w:numPr>
        <w:tabs>
          <w:tab w:val="left" w:pos="1387"/>
        </w:tabs>
        <w:ind w:left="1384" w:right="96"/>
        <w:jc w:val="both"/>
        <w:rPr>
          <w:rFonts w:asciiTheme="minorHAnsi" w:hAnsiTheme="minorHAnsi" w:cstheme="minorHAnsi"/>
        </w:rPr>
      </w:pPr>
      <w:r w:rsidRPr="001A57D5">
        <w:rPr>
          <w:rFonts w:asciiTheme="minorHAnsi" w:hAnsiTheme="minorHAnsi" w:cstheme="minorHAnsi"/>
        </w:rPr>
        <w:t>Time out in an appropriate place to give the child time to de-escalate</w:t>
      </w:r>
      <w:r w:rsidR="00A43CB3" w:rsidRPr="001A57D5">
        <w:rPr>
          <w:rFonts w:asciiTheme="minorHAnsi" w:hAnsiTheme="minorHAnsi" w:cstheme="minorHAnsi"/>
        </w:rPr>
        <w:t>/calm</w:t>
      </w:r>
      <w:r w:rsidR="3ACC227B" w:rsidRPr="001A57D5">
        <w:rPr>
          <w:rFonts w:asciiTheme="minorHAnsi" w:hAnsiTheme="minorHAnsi" w:cstheme="minorHAnsi"/>
        </w:rPr>
        <w:t>/regulate</w:t>
      </w:r>
    </w:p>
    <w:p w14:paraId="1C81D554" w14:textId="30BBCDE6" w:rsidR="00774670" w:rsidRPr="001A57D5" w:rsidRDefault="00774670">
      <w:pPr>
        <w:pStyle w:val="ListParagraph"/>
        <w:numPr>
          <w:ilvl w:val="2"/>
          <w:numId w:val="1"/>
        </w:numPr>
        <w:tabs>
          <w:tab w:val="left" w:pos="1387"/>
        </w:tabs>
        <w:ind w:left="1384" w:right="96"/>
        <w:jc w:val="both"/>
        <w:rPr>
          <w:rFonts w:asciiTheme="minorHAnsi" w:hAnsiTheme="minorHAnsi" w:cstheme="minorHAnsi"/>
        </w:rPr>
      </w:pPr>
      <w:r w:rsidRPr="001A57D5">
        <w:rPr>
          <w:rFonts w:asciiTheme="minorHAnsi" w:hAnsiTheme="minorHAnsi" w:cstheme="minorHAnsi"/>
        </w:rPr>
        <w:t>Missing free-time at break or lunchtimes</w:t>
      </w:r>
    </w:p>
    <w:p w14:paraId="3BE1C943" w14:textId="130C4A70" w:rsidR="00774670" w:rsidRPr="001A57D5" w:rsidRDefault="00774670">
      <w:pPr>
        <w:pStyle w:val="ListParagraph"/>
        <w:numPr>
          <w:ilvl w:val="2"/>
          <w:numId w:val="1"/>
        </w:numPr>
        <w:tabs>
          <w:tab w:val="left" w:pos="1387"/>
        </w:tabs>
        <w:ind w:left="1384" w:right="96"/>
        <w:jc w:val="both"/>
        <w:rPr>
          <w:rFonts w:asciiTheme="minorHAnsi" w:hAnsiTheme="minorHAnsi" w:cstheme="minorHAnsi"/>
        </w:rPr>
      </w:pPr>
      <w:r w:rsidRPr="001A57D5">
        <w:rPr>
          <w:rFonts w:asciiTheme="minorHAnsi" w:hAnsiTheme="minorHAnsi" w:cstheme="minorHAnsi"/>
        </w:rPr>
        <w:t>Completing a restorative task</w:t>
      </w:r>
    </w:p>
    <w:p w14:paraId="599056D2" w14:textId="5C943FF8" w:rsidR="00514174" w:rsidRPr="001A57D5" w:rsidRDefault="00514174">
      <w:pPr>
        <w:pStyle w:val="ListParagraph"/>
        <w:numPr>
          <w:ilvl w:val="2"/>
          <w:numId w:val="1"/>
        </w:numPr>
        <w:tabs>
          <w:tab w:val="left" w:pos="1387"/>
        </w:tabs>
        <w:ind w:left="1384" w:right="96"/>
        <w:jc w:val="both"/>
        <w:rPr>
          <w:rFonts w:asciiTheme="minorHAnsi" w:hAnsiTheme="minorHAnsi" w:cstheme="minorHAnsi"/>
        </w:rPr>
      </w:pPr>
      <w:r w:rsidRPr="001A57D5">
        <w:rPr>
          <w:rFonts w:asciiTheme="minorHAnsi" w:hAnsiTheme="minorHAnsi" w:cstheme="minorHAnsi"/>
        </w:rPr>
        <w:t>Detention</w:t>
      </w:r>
      <w:r w:rsidR="00A43CB3" w:rsidRPr="001A57D5">
        <w:rPr>
          <w:rFonts w:asciiTheme="minorHAnsi" w:hAnsiTheme="minorHAnsi" w:cstheme="minorHAnsi"/>
        </w:rPr>
        <w:t xml:space="preserve"> after normal school hours</w:t>
      </w:r>
    </w:p>
    <w:p w14:paraId="5FF2EFB2" w14:textId="07B0032C" w:rsidR="00774670" w:rsidRPr="001A57D5" w:rsidRDefault="00774670">
      <w:pPr>
        <w:pStyle w:val="ListParagraph"/>
        <w:numPr>
          <w:ilvl w:val="2"/>
          <w:numId w:val="1"/>
        </w:numPr>
        <w:tabs>
          <w:tab w:val="left" w:pos="1387"/>
        </w:tabs>
        <w:ind w:left="1384" w:right="96"/>
        <w:jc w:val="both"/>
        <w:rPr>
          <w:rFonts w:asciiTheme="minorHAnsi" w:hAnsiTheme="minorHAnsi" w:cstheme="minorHAnsi"/>
        </w:rPr>
      </w:pPr>
      <w:r w:rsidRPr="001A57D5">
        <w:rPr>
          <w:rFonts w:asciiTheme="minorHAnsi" w:hAnsiTheme="minorHAnsi" w:cstheme="minorHAnsi"/>
        </w:rPr>
        <w:t>Explaining behaviour to a member of the Senior Leadership Team (alongside the class teacher or member of staff who has witnessed the behaviour)</w:t>
      </w:r>
    </w:p>
    <w:p w14:paraId="05E27023" w14:textId="0D32BBCD" w:rsidR="00774670" w:rsidRPr="001A57D5" w:rsidRDefault="00774670">
      <w:pPr>
        <w:pStyle w:val="ListParagraph"/>
        <w:numPr>
          <w:ilvl w:val="2"/>
          <w:numId w:val="1"/>
        </w:numPr>
        <w:tabs>
          <w:tab w:val="left" w:pos="1387"/>
        </w:tabs>
        <w:ind w:left="1384" w:right="96"/>
        <w:jc w:val="both"/>
        <w:rPr>
          <w:rFonts w:asciiTheme="minorHAnsi" w:hAnsiTheme="minorHAnsi" w:cstheme="minorHAnsi"/>
        </w:rPr>
      </w:pPr>
      <w:r w:rsidRPr="001A57D5">
        <w:rPr>
          <w:rFonts w:asciiTheme="minorHAnsi" w:hAnsiTheme="minorHAnsi" w:cstheme="minorHAnsi"/>
        </w:rPr>
        <w:t>Letter/phone call home</w:t>
      </w:r>
    </w:p>
    <w:p w14:paraId="5AF4947A" w14:textId="285B02E5" w:rsidR="00774670" w:rsidRPr="001A57D5" w:rsidRDefault="00774670">
      <w:pPr>
        <w:pStyle w:val="ListParagraph"/>
        <w:numPr>
          <w:ilvl w:val="2"/>
          <w:numId w:val="1"/>
        </w:numPr>
        <w:tabs>
          <w:tab w:val="left" w:pos="1387"/>
        </w:tabs>
        <w:ind w:left="1384" w:right="96"/>
        <w:jc w:val="both"/>
        <w:rPr>
          <w:rFonts w:asciiTheme="minorHAnsi" w:hAnsiTheme="minorHAnsi" w:cstheme="minorHAnsi"/>
        </w:rPr>
      </w:pPr>
      <w:r w:rsidRPr="001A57D5">
        <w:rPr>
          <w:rFonts w:asciiTheme="minorHAnsi" w:hAnsiTheme="minorHAnsi" w:cstheme="minorHAnsi"/>
        </w:rPr>
        <w:t>Meeting with parents (this may involve the class teacher, Keyworker, SENCO or a member of SLT as appropriate)</w:t>
      </w:r>
    </w:p>
    <w:p w14:paraId="0442ACE2" w14:textId="1E14C705" w:rsidR="00774670" w:rsidRPr="001A57D5" w:rsidRDefault="00774670">
      <w:pPr>
        <w:pStyle w:val="ListParagraph"/>
        <w:numPr>
          <w:ilvl w:val="2"/>
          <w:numId w:val="1"/>
        </w:numPr>
        <w:tabs>
          <w:tab w:val="left" w:pos="1387"/>
        </w:tabs>
        <w:ind w:left="1384" w:right="96"/>
        <w:jc w:val="both"/>
        <w:rPr>
          <w:rFonts w:asciiTheme="minorHAnsi" w:hAnsiTheme="minorHAnsi" w:cstheme="minorHAnsi"/>
        </w:rPr>
      </w:pPr>
      <w:r w:rsidRPr="001A57D5">
        <w:rPr>
          <w:rFonts w:asciiTheme="minorHAnsi" w:hAnsiTheme="minorHAnsi" w:cstheme="minorHAnsi"/>
        </w:rPr>
        <w:lastRenderedPageBreak/>
        <w:t>Suspension from school if inappropriate behaviour continues or is totally unacceptable (see exclusion policy)</w:t>
      </w:r>
    </w:p>
    <w:p w14:paraId="4641F6EA" w14:textId="77777777" w:rsidR="004A5A93" w:rsidRPr="001A57D5" w:rsidRDefault="004A5A93" w:rsidP="00514174">
      <w:pPr>
        <w:pStyle w:val="BodyText"/>
        <w:jc w:val="both"/>
        <w:rPr>
          <w:rFonts w:asciiTheme="minorHAnsi" w:hAnsiTheme="minorHAnsi" w:cstheme="minorHAnsi"/>
        </w:rPr>
      </w:pPr>
    </w:p>
    <w:p w14:paraId="52DC19D4" w14:textId="03A37309" w:rsidR="00DF0F1E" w:rsidRPr="001A57D5" w:rsidRDefault="00514174" w:rsidP="00CE2C93">
      <w:pPr>
        <w:ind w:left="720"/>
        <w:rPr>
          <w:rFonts w:asciiTheme="minorHAnsi" w:hAnsiTheme="minorHAnsi" w:cstheme="minorHAnsi"/>
        </w:rPr>
      </w:pPr>
      <w:r w:rsidRPr="001A57D5">
        <w:rPr>
          <w:rFonts w:asciiTheme="minorHAnsi" w:hAnsiTheme="minorHAnsi" w:cstheme="minorHAnsi"/>
        </w:rPr>
        <w:t>Depending on the nature of the behaviour</w:t>
      </w:r>
      <w:r w:rsidR="631F4EF5" w:rsidRPr="001A57D5">
        <w:rPr>
          <w:rFonts w:asciiTheme="minorHAnsi" w:hAnsiTheme="minorHAnsi" w:cstheme="minorHAnsi"/>
        </w:rPr>
        <w:t>,</w:t>
      </w:r>
      <w:r w:rsidRPr="001A57D5">
        <w:rPr>
          <w:rFonts w:asciiTheme="minorHAnsi" w:hAnsiTheme="minorHAnsi" w:cstheme="minorHAnsi"/>
        </w:rPr>
        <w:t xml:space="preserve"> interventions to support the pupil to meet the schools expectations may include:</w:t>
      </w:r>
    </w:p>
    <w:p w14:paraId="7C7015B9" w14:textId="7C1A4598" w:rsidR="00514174" w:rsidRPr="001A57D5" w:rsidRDefault="004A5A93">
      <w:pPr>
        <w:pStyle w:val="BodyText"/>
        <w:numPr>
          <w:ilvl w:val="0"/>
          <w:numId w:val="11"/>
        </w:numPr>
        <w:jc w:val="both"/>
        <w:rPr>
          <w:rFonts w:asciiTheme="minorHAnsi" w:hAnsiTheme="minorHAnsi" w:cstheme="minorHAnsi"/>
        </w:rPr>
      </w:pPr>
      <w:r w:rsidRPr="001A57D5">
        <w:rPr>
          <w:rFonts w:asciiTheme="minorHAnsi" w:hAnsiTheme="minorHAnsi" w:cstheme="minorHAnsi"/>
        </w:rPr>
        <w:t>Regular check in with keyworker</w:t>
      </w:r>
    </w:p>
    <w:p w14:paraId="16ECDC18" w14:textId="20E5E492" w:rsidR="004A5A93" w:rsidRPr="001A57D5" w:rsidRDefault="004A5A93">
      <w:pPr>
        <w:pStyle w:val="BodyText"/>
        <w:numPr>
          <w:ilvl w:val="0"/>
          <w:numId w:val="11"/>
        </w:numPr>
        <w:jc w:val="both"/>
        <w:rPr>
          <w:rFonts w:asciiTheme="minorHAnsi" w:hAnsiTheme="minorHAnsi" w:cstheme="minorHAnsi"/>
        </w:rPr>
      </w:pPr>
      <w:r w:rsidRPr="001A57D5">
        <w:rPr>
          <w:rFonts w:asciiTheme="minorHAnsi" w:hAnsiTheme="minorHAnsi" w:cstheme="minorHAnsi"/>
        </w:rPr>
        <w:t>Targeted teaching</w:t>
      </w:r>
    </w:p>
    <w:p w14:paraId="2E7E67FE" w14:textId="7666B844" w:rsidR="0097304D" w:rsidRPr="001A57D5" w:rsidRDefault="0097304D">
      <w:pPr>
        <w:pStyle w:val="BodyText"/>
        <w:numPr>
          <w:ilvl w:val="0"/>
          <w:numId w:val="11"/>
        </w:numPr>
        <w:jc w:val="both"/>
        <w:rPr>
          <w:rFonts w:asciiTheme="minorHAnsi" w:hAnsiTheme="minorHAnsi" w:cstheme="minorHAnsi"/>
        </w:rPr>
      </w:pPr>
      <w:r w:rsidRPr="001A57D5">
        <w:rPr>
          <w:rFonts w:asciiTheme="minorHAnsi" w:hAnsiTheme="minorHAnsi" w:cstheme="minorHAnsi"/>
        </w:rPr>
        <w:t>Pastoral Groups</w:t>
      </w:r>
    </w:p>
    <w:p w14:paraId="6F51E7ED" w14:textId="618F9138" w:rsidR="004A5A93" w:rsidRPr="001A57D5" w:rsidRDefault="004A5A93">
      <w:pPr>
        <w:pStyle w:val="BodyText"/>
        <w:numPr>
          <w:ilvl w:val="0"/>
          <w:numId w:val="11"/>
        </w:numPr>
        <w:jc w:val="both"/>
        <w:rPr>
          <w:rFonts w:asciiTheme="minorHAnsi" w:hAnsiTheme="minorHAnsi" w:cstheme="minorHAnsi"/>
        </w:rPr>
      </w:pPr>
      <w:r w:rsidRPr="001A57D5">
        <w:rPr>
          <w:rFonts w:asciiTheme="minorHAnsi" w:hAnsiTheme="minorHAnsi" w:cstheme="minorHAnsi"/>
        </w:rPr>
        <w:t>Review of internal support plans</w:t>
      </w:r>
    </w:p>
    <w:p w14:paraId="39E677A6" w14:textId="3529D53A" w:rsidR="0097304D" w:rsidRPr="001A57D5" w:rsidRDefault="00D34428" w:rsidP="0097304D">
      <w:pPr>
        <w:pStyle w:val="BodyText"/>
        <w:numPr>
          <w:ilvl w:val="0"/>
          <w:numId w:val="11"/>
        </w:numPr>
        <w:jc w:val="both"/>
        <w:rPr>
          <w:rFonts w:asciiTheme="minorHAnsi" w:hAnsiTheme="minorHAnsi" w:cstheme="minorHAnsi"/>
        </w:rPr>
      </w:pPr>
      <w:r w:rsidRPr="001A57D5">
        <w:rPr>
          <w:rFonts w:asciiTheme="minorHAnsi" w:hAnsiTheme="minorHAnsi" w:cstheme="minorHAnsi"/>
        </w:rPr>
        <w:t>E</w:t>
      </w:r>
      <w:r w:rsidR="00774670" w:rsidRPr="001A57D5">
        <w:rPr>
          <w:rFonts w:asciiTheme="minorHAnsi" w:hAnsiTheme="minorHAnsi" w:cstheme="minorHAnsi"/>
        </w:rPr>
        <w:t>arly Annual Review of EHCP</w:t>
      </w:r>
    </w:p>
    <w:p w14:paraId="56D73A33" w14:textId="77777777" w:rsidR="008D2F40" w:rsidRPr="001A57D5" w:rsidRDefault="008D2F40" w:rsidP="00F76282">
      <w:pPr>
        <w:pStyle w:val="BodyText"/>
        <w:jc w:val="both"/>
        <w:rPr>
          <w:rFonts w:asciiTheme="minorHAnsi" w:hAnsiTheme="minorHAnsi" w:cstheme="minorHAnsi"/>
          <w:sz w:val="24"/>
        </w:rPr>
      </w:pPr>
      <w:bookmarkStart w:id="7" w:name="8._Behaviour_Management"/>
      <w:bookmarkStart w:id="8" w:name="9._Training"/>
      <w:bookmarkEnd w:id="7"/>
      <w:bookmarkEnd w:id="8"/>
    </w:p>
    <w:p w14:paraId="5FC17554" w14:textId="77777777" w:rsidR="008D2F40" w:rsidRPr="001A57D5" w:rsidRDefault="008D2F40" w:rsidP="00F76282">
      <w:pPr>
        <w:pStyle w:val="BodyText"/>
        <w:spacing w:before="4"/>
        <w:jc w:val="both"/>
        <w:rPr>
          <w:rFonts w:asciiTheme="minorHAnsi" w:hAnsiTheme="minorHAnsi" w:cstheme="minorHAnsi"/>
          <w:sz w:val="27"/>
        </w:rPr>
      </w:pPr>
      <w:bookmarkStart w:id="9" w:name="10._Monitoring_Arrangements"/>
      <w:bookmarkEnd w:id="9"/>
    </w:p>
    <w:p w14:paraId="1BBF0B48" w14:textId="7CF411D7" w:rsidR="008D2F40" w:rsidRPr="001A57D5" w:rsidRDefault="00D34428">
      <w:pPr>
        <w:pStyle w:val="Heading1"/>
        <w:numPr>
          <w:ilvl w:val="0"/>
          <w:numId w:val="6"/>
        </w:numPr>
        <w:jc w:val="both"/>
        <w:rPr>
          <w:rFonts w:asciiTheme="minorHAnsi" w:hAnsiTheme="minorHAnsi" w:cstheme="minorHAnsi"/>
        </w:rPr>
      </w:pPr>
      <w:bookmarkStart w:id="10" w:name="11._Links_with_Other_Policies"/>
      <w:bookmarkEnd w:id="10"/>
      <w:r w:rsidRPr="001A57D5">
        <w:rPr>
          <w:rFonts w:asciiTheme="minorHAnsi" w:hAnsiTheme="minorHAnsi" w:cstheme="minorHAnsi"/>
        </w:rPr>
        <w:t>Link</w:t>
      </w:r>
      <w:r w:rsidR="009E7894" w:rsidRPr="001A57D5">
        <w:rPr>
          <w:rFonts w:asciiTheme="minorHAnsi" w:hAnsiTheme="minorHAnsi" w:cstheme="minorHAnsi"/>
        </w:rPr>
        <w:t>ed</w:t>
      </w:r>
      <w:r w:rsidRPr="001A57D5">
        <w:rPr>
          <w:rFonts w:asciiTheme="minorHAnsi" w:hAnsiTheme="minorHAnsi" w:cstheme="minorHAnsi"/>
        </w:rPr>
        <w:t xml:space="preserve"> Policies</w:t>
      </w:r>
    </w:p>
    <w:p w14:paraId="0B2094FD" w14:textId="77777777" w:rsidR="008D2F40" w:rsidRPr="001A57D5" w:rsidRDefault="00D34428" w:rsidP="00B447D6">
      <w:pPr>
        <w:pStyle w:val="BodyText"/>
        <w:spacing w:before="126"/>
        <w:ind w:left="426"/>
        <w:jc w:val="both"/>
        <w:rPr>
          <w:rFonts w:asciiTheme="minorHAnsi" w:hAnsiTheme="minorHAnsi" w:cstheme="minorHAnsi"/>
        </w:rPr>
      </w:pPr>
      <w:r w:rsidRPr="001A57D5">
        <w:rPr>
          <w:rFonts w:asciiTheme="minorHAnsi" w:hAnsiTheme="minorHAnsi" w:cstheme="minorHAnsi"/>
        </w:rPr>
        <w:t>This</w:t>
      </w:r>
      <w:r w:rsidRPr="001A57D5">
        <w:rPr>
          <w:rFonts w:asciiTheme="minorHAnsi" w:hAnsiTheme="minorHAnsi" w:cstheme="minorHAnsi"/>
          <w:spacing w:val="-2"/>
        </w:rPr>
        <w:t xml:space="preserve"> </w:t>
      </w:r>
      <w:r w:rsidRPr="001A57D5">
        <w:rPr>
          <w:rFonts w:asciiTheme="minorHAnsi" w:hAnsiTheme="minorHAnsi" w:cstheme="minorHAnsi"/>
        </w:rPr>
        <w:t>behaviour</w:t>
      </w:r>
      <w:r w:rsidRPr="001A57D5">
        <w:rPr>
          <w:rFonts w:asciiTheme="minorHAnsi" w:hAnsiTheme="minorHAnsi" w:cstheme="minorHAnsi"/>
          <w:spacing w:val="-1"/>
        </w:rPr>
        <w:t xml:space="preserve"> </w:t>
      </w:r>
      <w:r w:rsidRPr="001A57D5">
        <w:rPr>
          <w:rFonts w:asciiTheme="minorHAnsi" w:hAnsiTheme="minorHAnsi" w:cstheme="minorHAnsi"/>
        </w:rPr>
        <w:t>policy</w:t>
      </w:r>
      <w:r w:rsidRPr="001A57D5">
        <w:rPr>
          <w:rFonts w:asciiTheme="minorHAnsi" w:hAnsiTheme="minorHAnsi" w:cstheme="minorHAnsi"/>
          <w:spacing w:val="-5"/>
        </w:rPr>
        <w:t xml:space="preserve"> </w:t>
      </w:r>
      <w:r w:rsidRPr="001A57D5">
        <w:rPr>
          <w:rFonts w:asciiTheme="minorHAnsi" w:hAnsiTheme="minorHAnsi" w:cstheme="minorHAnsi"/>
        </w:rPr>
        <w:t>is</w:t>
      </w:r>
      <w:r w:rsidRPr="001A57D5">
        <w:rPr>
          <w:rFonts w:asciiTheme="minorHAnsi" w:hAnsiTheme="minorHAnsi" w:cstheme="minorHAnsi"/>
          <w:spacing w:val="-2"/>
        </w:rPr>
        <w:t xml:space="preserve"> </w:t>
      </w:r>
      <w:r w:rsidRPr="001A57D5">
        <w:rPr>
          <w:rFonts w:asciiTheme="minorHAnsi" w:hAnsiTheme="minorHAnsi" w:cstheme="minorHAnsi"/>
        </w:rPr>
        <w:t>linked</w:t>
      </w:r>
      <w:r w:rsidRPr="001A57D5">
        <w:rPr>
          <w:rFonts w:asciiTheme="minorHAnsi" w:hAnsiTheme="minorHAnsi" w:cstheme="minorHAnsi"/>
          <w:spacing w:val="-5"/>
        </w:rPr>
        <w:t xml:space="preserve"> </w:t>
      </w:r>
      <w:r w:rsidRPr="001A57D5">
        <w:rPr>
          <w:rFonts w:asciiTheme="minorHAnsi" w:hAnsiTheme="minorHAnsi" w:cstheme="minorHAnsi"/>
        </w:rPr>
        <w:t>to</w:t>
      </w:r>
      <w:r w:rsidRPr="001A57D5">
        <w:rPr>
          <w:rFonts w:asciiTheme="minorHAnsi" w:hAnsiTheme="minorHAnsi" w:cstheme="minorHAnsi"/>
          <w:spacing w:val="-5"/>
        </w:rPr>
        <w:t xml:space="preserve"> </w:t>
      </w:r>
      <w:r w:rsidRPr="001A57D5">
        <w:rPr>
          <w:rFonts w:asciiTheme="minorHAnsi" w:hAnsiTheme="minorHAnsi" w:cstheme="minorHAnsi"/>
        </w:rPr>
        <w:t>the</w:t>
      </w:r>
      <w:r w:rsidRPr="001A57D5">
        <w:rPr>
          <w:rFonts w:asciiTheme="minorHAnsi" w:hAnsiTheme="minorHAnsi" w:cstheme="minorHAnsi"/>
          <w:spacing w:val="-6"/>
        </w:rPr>
        <w:t xml:space="preserve"> </w:t>
      </w:r>
      <w:r w:rsidRPr="001A57D5">
        <w:rPr>
          <w:rFonts w:asciiTheme="minorHAnsi" w:hAnsiTheme="minorHAnsi" w:cstheme="minorHAnsi"/>
        </w:rPr>
        <w:t>following policies:</w:t>
      </w:r>
    </w:p>
    <w:p w14:paraId="7C005A7D" w14:textId="77777777" w:rsidR="008D2F40" w:rsidRPr="001A57D5" w:rsidRDefault="00D34428">
      <w:pPr>
        <w:pStyle w:val="ListParagraph"/>
        <w:numPr>
          <w:ilvl w:val="0"/>
          <w:numId w:val="10"/>
        </w:numPr>
        <w:spacing w:before="137"/>
        <w:jc w:val="both"/>
        <w:rPr>
          <w:rFonts w:asciiTheme="minorHAnsi" w:hAnsiTheme="minorHAnsi" w:cstheme="minorHAnsi"/>
        </w:rPr>
      </w:pPr>
      <w:r w:rsidRPr="001A57D5">
        <w:rPr>
          <w:rFonts w:asciiTheme="minorHAnsi" w:hAnsiTheme="minorHAnsi" w:cstheme="minorHAnsi"/>
        </w:rPr>
        <w:t>Exclusions</w:t>
      </w:r>
      <w:r w:rsidRPr="001A57D5">
        <w:rPr>
          <w:rFonts w:asciiTheme="minorHAnsi" w:hAnsiTheme="minorHAnsi" w:cstheme="minorHAnsi"/>
          <w:spacing w:val="-4"/>
        </w:rPr>
        <w:t xml:space="preserve"> </w:t>
      </w:r>
      <w:r w:rsidRPr="001A57D5">
        <w:rPr>
          <w:rFonts w:asciiTheme="minorHAnsi" w:hAnsiTheme="minorHAnsi" w:cstheme="minorHAnsi"/>
        </w:rPr>
        <w:t>policy</w:t>
      </w:r>
    </w:p>
    <w:p w14:paraId="349C7089" w14:textId="799FF145" w:rsidR="008D2F40" w:rsidRPr="001A57D5" w:rsidRDefault="009E7894">
      <w:pPr>
        <w:pStyle w:val="ListParagraph"/>
        <w:numPr>
          <w:ilvl w:val="0"/>
          <w:numId w:val="10"/>
        </w:numPr>
        <w:spacing w:before="120"/>
        <w:jc w:val="both"/>
        <w:rPr>
          <w:rFonts w:asciiTheme="minorHAnsi" w:hAnsiTheme="minorHAnsi" w:cstheme="minorHAnsi"/>
        </w:rPr>
      </w:pPr>
      <w:r w:rsidRPr="001A57D5">
        <w:rPr>
          <w:rFonts w:asciiTheme="minorHAnsi" w:hAnsiTheme="minorHAnsi" w:cstheme="minorHAnsi"/>
        </w:rPr>
        <w:t>S</w:t>
      </w:r>
      <w:r w:rsidR="00D34428" w:rsidRPr="001A57D5">
        <w:rPr>
          <w:rFonts w:asciiTheme="minorHAnsi" w:hAnsiTheme="minorHAnsi" w:cstheme="minorHAnsi"/>
        </w:rPr>
        <w:t>afeguarding</w:t>
      </w:r>
      <w:r w:rsidR="00D34428" w:rsidRPr="001A57D5">
        <w:rPr>
          <w:rFonts w:asciiTheme="minorHAnsi" w:hAnsiTheme="minorHAnsi" w:cstheme="minorHAnsi"/>
          <w:spacing w:val="-2"/>
        </w:rPr>
        <w:t xml:space="preserve"> </w:t>
      </w:r>
      <w:r w:rsidR="00D34428" w:rsidRPr="001A57D5">
        <w:rPr>
          <w:rFonts w:asciiTheme="minorHAnsi" w:hAnsiTheme="minorHAnsi" w:cstheme="minorHAnsi"/>
        </w:rPr>
        <w:t>policy</w:t>
      </w:r>
    </w:p>
    <w:p w14:paraId="07F7EBEA" w14:textId="7CBCD4C9" w:rsidR="00CE2C93" w:rsidRPr="001A57D5" w:rsidRDefault="00CE2C93">
      <w:pPr>
        <w:pStyle w:val="ListParagraph"/>
        <w:numPr>
          <w:ilvl w:val="0"/>
          <w:numId w:val="10"/>
        </w:numPr>
        <w:spacing w:before="120"/>
        <w:jc w:val="both"/>
        <w:rPr>
          <w:rFonts w:asciiTheme="minorHAnsi" w:hAnsiTheme="minorHAnsi" w:cstheme="minorHAnsi"/>
        </w:rPr>
      </w:pPr>
      <w:r w:rsidRPr="001A57D5">
        <w:rPr>
          <w:rFonts w:asciiTheme="minorHAnsi" w:hAnsiTheme="minorHAnsi" w:cstheme="minorHAnsi"/>
        </w:rPr>
        <w:t>Child-on-Child Abuse policy</w:t>
      </w:r>
    </w:p>
    <w:p w14:paraId="33E57418" w14:textId="30470A45" w:rsidR="00B447D6" w:rsidRPr="001A57D5" w:rsidRDefault="00D34428">
      <w:pPr>
        <w:pStyle w:val="ListParagraph"/>
        <w:numPr>
          <w:ilvl w:val="0"/>
          <w:numId w:val="10"/>
        </w:numPr>
        <w:spacing w:before="119"/>
        <w:jc w:val="both"/>
        <w:rPr>
          <w:rFonts w:asciiTheme="minorHAnsi" w:hAnsiTheme="minorHAnsi" w:cstheme="minorHAnsi"/>
        </w:rPr>
      </w:pPr>
      <w:r w:rsidRPr="001A57D5">
        <w:rPr>
          <w:rFonts w:asciiTheme="minorHAnsi" w:hAnsiTheme="minorHAnsi" w:cstheme="minorHAnsi"/>
        </w:rPr>
        <w:t>Anti-bullying</w:t>
      </w:r>
      <w:r w:rsidRPr="001A57D5">
        <w:rPr>
          <w:rFonts w:asciiTheme="minorHAnsi" w:hAnsiTheme="minorHAnsi" w:cstheme="minorHAnsi"/>
          <w:spacing w:val="-4"/>
        </w:rPr>
        <w:t xml:space="preserve"> </w:t>
      </w:r>
      <w:r w:rsidRPr="001A57D5">
        <w:rPr>
          <w:rFonts w:asciiTheme="minorHAnsi" w:hAnsiTheme="minorHAnsi" w:cstheme="minorHAnsi"/>
        </w:rPr>
        <w:t>policy</w:t>
      </w:r>
    </w:p>
    <w:p w14:paraId="3061C366" w14:textId="080AD774" w:rsidR="009E7894" w:rsidRPr="001A57D5" w:rsidRDefault="009E7894">
      <w:pPr>
        <w:pStyle w:val="ListParagraph"/>
        <w:numPr>
          <w:ilvl w:val="0"/>
          <w:numId w:val="10"/>
        </w:numPr>
        <w:spacing w:before="119"/>
        <w:jc w:val="both"/>
        <w:rPr>
          <w:rFonts w:asciiTheme="minorHAnsi" w:hAnsiTheme="minorHAnsi" w:cstheme="minorHAnsi"/>
        </w:rPr>
      </w:pPr>
      <w:r w:rsidRPr="001A57D5">
        <w:rPr>
          <w:rFonts w:asciiTheme="minorHAnsi" w:hAnsiTheme="minorHAnsi" w:cstheme="minorHAnsi"/>
        </w:rPr>
        <w:t>Screening, Searching and Confiscation policy</w:t>
      </w:r>
    </w:p>
    <w:p w14:paraId="22F82F58" w14:textId="2CB6D839" w:rsidR="009E7894" w:rsidRPr="001A57D5" w:rsidRDefault="009E7894">
      <w:pPr>
        <w:pStyle w:val="ListParagraph"/>
        <w:numPr>
          <w:ilvl w:val="0"/>
          <w:numId w:val="10"/>
        </w:numPr>
        <w:spacing w:before="119"/>
        <w:jc w:val="both"/>
        <w:rPr>
          <w:rFonts w:asciiTheme="minorHAnsi" w:hAnsiTheme="minorHAnsi" w:cstheme="minorHAnsi"/>
        </w:rPr>
      </w:pPr>
      <w:r w:rsidRPr="001A57D5">
        <w:rPr>
          <w:rFonts w:asciiTheme="minorHAnsi" w:hAnsiTheme="minorHAnsi" w:cstheme="minorHAnsi"/>
        </w:rPr>
        <w:t xml:space="preserve">Physical </w:t>
      </w:r>
      <w:r w:rsidR="001C414E" w:rsidRPr="001A57D5">
        <w:rPr>
          <w:rFonts w:asciiTheme="minorHAnsi" w:hAnsiTheme="minorHAnsi" w:cstheme="minorHAnsi"/>
        </w:rPr>
        <w:t xml:space="preserve">Interventions &amp; </w:t>
      </w:r>
      <w:r w:rsidRPr="001A57D5">
        <w:rPr>
          <w:rFonts w:asciiTheme="minorHAnsi" w:hAnsiTheme="minorHAnsi" w:cstheme="minorHAnsi"/>
        </w:rPr>
        <w:t>Restraints Policy</w:t>
      </w:r>
    </w:p>
    <w:p w14:paraId="3698E636" w14:textId="75FADC61" w:rsidR="00357022" w:rsidRPr="001A57D5" w:rsidRDefault="00D34428">
      <w:pPr>
        <w:pStyle w:val="ListParagraph"/>
        <w:numPr>
          <w:ilvl w:val="0"/>
          <w:numId w:val="10"/>
        </w:numPr>
        <w:spacing w:before="119"/>
        <w:jc w:val="both"/>
        <w:rPr>
          <w:rFonts w:asciiTheme="minorHAnsi" w:hAnsiTheme="minorHAnsi" w:cstheme="minorHAnsi"/>
        </w:rPr>
      </w:pPr>
      <w:r w:rsidRPr="001A57D5">
        <w:rPr>
          <w:rFonts w:asciiTheme="minorHAnsi" w:hAnsiTheme="minorHAnsi" w:cstheme="minorHAnsi"/>
        </w:rPr>
        <w:t>Mental</w:t>
      </w:r>
      <w:r w:rsidRPr="001A57D5">
        <w:rPr>
          <w:rFonts w:asciiTheme="minorHAnsi" w:hAnsiTheme="minorHAnsi" w:cstheme="minorHAnsi"/>
          <w:spacing w:val="-3"/>
        </w:rPr>
        <w:t xml:space="preserve"> </w:t>
      </w:r>
      <w:r w:rsidRPr="001A57D5">
        <w:rPr>
          <w:rFonts w:asciiTheme="minorHAnsi" w:hAnsiTheme="minorHAnsi" w:cstheme="minorHAnsi"/>
        </w:rPr>
        <w:t>Health</w:t>
      </w:r>
      <w:r w:rsidRPr="001A57D5">
        <w:rPr>
          <w:rFonts w:asciiTheme="minorHAnsi" w:hAnsiTheme="minorHAnsi" w:cstheme="minorHAnsi"/>
          <w:spacing w:val="-3"/>
        </w:rPr>
        <w:t xml:space="preserve"> </w:t>
      </w:r>
      <w:r w:rsidRPr="001A57D5">
        <w:rPr>
          <w:rFonts w:asciiTheme="minorHAnsi" w:hAnsiTheme="minorHAnsi" w:cstheme="minorHAnsi"/>
        </w:rPr>
        <w:t>and</w:t>
      </w:r>
      <w:r w:rsidRPr="001A57D5">
        <w:rPr>
          <w:rFonts w:asciiTheme="minorHAnsi" w:hAnsiTheme="minorHAnsi" w:cstheme="minorHAnsi"/>
          <w:spacing w:val="-7"/>
        </w:rPr>
        <w:t xml:space="preserve"> </w:t>
      </w:r>
      <w:r w:rsidRPr="001A57D5">
        <w:rPr>
          <w:rFonts w:asciiTheme="minorHAnsi" w:hAnsiTheme="minorHAnsi" w:cstheme="minorHAnsi"/>
        </w:rPr>
        <w:t>Wellbeing polic</w:t>
      </w:r>
      <w:r w:rsidR="00357022" w:rsidRPr="001A57D5">
        <w:rPr>
          <w:rFonts w:asciiTheme="minorHAnsi" w:hAnsiTheme="minorHAnsi" w:cstheme="minorHAnsi"/>
        </w:rPr>
        <w:t>y</w:t>
      </w:r>
    </w:p>
    <w:p w14:paraId="2D8E1574" w14:textId="77777777" w:rsidR="00357022" w:rsidRPr="001A57D5" w:rsidRDefault="00357022" w:rsidP="009E7894">
      <w:pPr>
        <w:pStyle w:val="ListParagraph"/>
        <w:ind w:left="1966"/>
        <w:jc w:val="both"/>
        <w:rPr>
          <w:rFonts w:asciiTheme="minorHAnsi" w:hAnsiTheme="minorHAnsi" w:cstheme="minorHAnsi"/>
        </w:rPr>
      </w:pPr>
    </w:p>
    <w:p w14:paraId="48FB926E" w14:textId="74AE04B1" w:rsidR="00CE5BDB" w:rsidRPr="001A57D5" w:rsidRDefault="00CE5BDB" w:rsidP="009E7894">
      <w:pPr>
        <w:rPr>
          <w:rFonts w:asciiTheme="minorHAnsi" w:hAnsiTheme="minorHAnsi" w:cstheme="minorHAnsi"/>
          <w:b/>
          <w:bCs/>
        </w:rPr>
      </w:pPr>
      <w:bookmarkStart w:id="11" w:name="Rawfolds_Way"/>
      <w:bookmarkStart w:id="12" w:name="18th_May_2018"/>
      <w:bookmarkStart w:id="13" w:name="Handbook"/>
      <w:bookmarkStart w:id="14" w:name="General_Rules"/>
      <w:bookmarkStart w:id="15" w:name="Always_follow_staff_instructions"/>
      <w:bookmarkStart w:id="16" w:name="Our_Expectations"/>
      <w:bookmarkStart w:id="17" w:name="Work_Hard"/>
      <w:bookmarkStart w:id="18" w:name="Code_of_Behaviour"/>
      <w:bookmarkStart w:id="19" w:name="Respect_yourself_and_others"/>
      <w:bookmarkStart w:id="20" w:name="Respect_the_environment"/>
      <w:bookmarkStart w:id="21" w:name="Keep_the_premises_clean_and_tidy"/>
      <w:bookmarkStart w:id="22" w:name="Be_in_the_right_place_at_the_right_time_"/>
      <w:bookmarkStart w:id="23" w:name="Bring_what_you_need_for_your_lessons"/>
      <w:bookmarkStart w:id="24" w:name="Support_and_follow_our_policies"/>
      <w:bookmarkStart w:id="25" w:name="Equal_opportunities"/>
      <w:bookmarkStart w:id="26" w:name="We_aim_to_contact_you_by_10.00_a.m._if_y"/>
      <w:bookmarkStart w:id="27" w:name="SCHOOL_DAY_Mon_–_Thursday_&amp;_Friday"/>
      <w:bookmarkStart w:id="28" w:name="All_students_are_supervised_throughout_t"/>
      <w:bookmarkStart w:id="29" w:name="Everyone_has_the_right_to_give_and_recei"/>
      <w:bookmarkStart w:id="30" w:name="Pivot_Academy_-_HOME_/_SCHOOL_AGREEMENT"/>
      <w:bookmarkStart w:id="31" w:name="Student_name:___________________________"/>
      <w:bookmarkStart w:id="32" w:name="Parents/carers"/>
      <w:bookmarkStart w:id="33" w:name="Student"/>
      <w:bookmarkStart w:id="34" w:name="I_acknowledge_that_refusal_to_cooperate_"/>
      <w:bookmarkStart w:id="35" w:name="Pivot_Academy"/>
      <w:bookmarkStart w:id="36" w:name="Parent/_career_signature________________"/>
      <w:bookmarkStart w:id="37" w:name="Student_signature_______________________"/>
      <w:bookmarkStart w:id="38" w:name="Pivot_Academy_Staff_signature___________"/>
      <w:bookmarkStart w:id="39" w:name="Date:"/>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sectPr w:rsidR="00CE5BDB" w:rsidRPr="001A57D5" w:rsidSect="000F4688">
      <w:headerReference w:type="default" r:id="rId19"/>
      <w:footerReference w:type="default" r:id="rId20"/>
      <w:pgSz w:w="11900" w:h="16850"/>
      <w:pgMar w:top="1843" w:right="760" w:bottom="851" w:left="980" w:header="708"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EAED" w14:textId="77777777" w:rsidR="003B0C6A" w:rsidRDefault="003B0C6A">
      <w:r>
        <w:separator/>
      </w:r>
    </w:p>
  </w:endnote>
  <w:endnote w:type="continuationSeparator" w:id="0">
    <w:p w14:paraId="12A9B6FE" w14:textId="77777777" w:rsidR="003B0C6A" w:rsidRDefault="003B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5709" w14:textId="77777777" w:rsidR="00731D75" w:rsidRDefault="00731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3933" w14:textId="64AD3D1B" w:rsidR="00357022" w:rsidRDefault="0035702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8341" w14:textId="77777777" w:rsidR="00731D75" w:rsidRDefault="00731D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8"/>
        <w:szCs w:val="18"/>
      </w:rPr>
      <w:id w:val="1638072735"/>
      <w:docPartObj>
        <w:docPartGallery w:val="Page Numbers (Bottom of Page)"/>
        <w:docPartUnique/>
      </w:docPartObj>
    </w:sdtPr>
    <w:sdtEndPr/>
    <w:sdtContent>
      <w:sdt>
        <w:sdtPr>
          <w:rPr>
            <w:color w:val="000000" w:themeColor="text1"/>
            <w:sz w:val="18"/>
            <w:szCs w:val="18"/>
          </w:rPr>
          <w:id w:val="-1769616900"/>
          <w:docPartObj>
            <w:docPartGallery w:val="Page Numbers (Top of Page)"/>
            <w:docPartUnique/>
          </w:docPartObj>
        </w:sdtPr>
        <w:sdtEndPr/>
        <w:sdtContent>
          <w:p w14:paraId="5358E0E3" w14:textId="7AFAE5B4" w:rsidR="00357022" w:rsidRPr="00357022" w:rsidRDefault="00357022">
            <w:pPr>
              <w:pStyle w:val="Footer"/>
              <w:jc w:val="right"/>
              <w:rPr>
                <w:color w:val="000000" w:themeColor="text1"/>
                <w:sz w:val="18"/>
                <w:szCs w:val="18"/>
              </w:rPr>
            </w:pPr>
            <w:r w:rsidRPr="00357022">
              <w:rPr>
                <w:color w:val="000000" w:themeColor="text1"/>
                <w:sz w:val="18"/>
                <w:szCs w:val="18"/>
              </w:rPr>
              <w:t xml:space="preserve">Page </w:t>
            </w:r>
            <w:r w:rsidRPr="00357022">
              <w:rPr>
                <w:b/>
                <w:bCs/>
                <w:color w:val="000000" w:themeColor="text1"/>
                <w:sz w:val="18"/>
                <w:szCs w:val="18"/>
              </w:rPr>
              <w:fldChar w:fldCharType="begin"/>
            </w:r>
            <w:r w:rsidRPr="00357022">
              <w:rPr>
                <w:b/>
                <w:bCs/>
                <w:color w:val="000000" w:themeColor="text1"/>
                <w:sz w:val="18"/>
                <w:szCs w:val="18"/>
              </w:rPr>
              <w:instrText xml:space="preserve"> PAGE </w:instrText>
            </w:r>
            <w:r w:rsidRPr="00357022">
              <w:rPr>
                <w:b/>
                <w:bCs/>
                <w:color w:val="000000" w:themeColor="text1"/>
                <w:sz w:val="18"/>
                <w:szCs w:val="18"/>
              </w:rPr>
              <w:fldChar w:fldCharType="separate"/>
            </w:r>
            <w:r w:rsidR="001A57D5">
              <w:rPr>
                <w:b/>
                <w:bCs/>
                <w:noProof/>
                <w:color w:val="000000" w:themeColor="text1"/>
                <w:sz w:val="18"/>
                <w:szCs w:val="18"/>
              </w:rPr>
              <w:t>2</w:t>
            </w:r>
            <w:r w:rsidRPr="00357022">
              <w:rPr>
                <w:b/>
                <w:bCs/>
                <w:color w:val="000000" w:themeColor="text1"/>
                <w:sz w:val="18"/>
                <w:szCs w:val="18"/>
              </w:rPr>
              <w:fldChar w:fldCharType="end"/>
            </w:r>
            <w:r w:rsidRPr="00357022">
              <w:rPr>
                <w:color w:val="000000" w:themeColor="text1"/>
                <w:sz w:val="18"/>
                <w:szCs w:val="18"/>
              </w:rPr>
              <w:t xml:space="preserve"> of </w:t>
            </w:r>
            <w:r w:rsidRPr="00357022">
              <w:rPr>
                <w:b/>
                <w:bCs/>
                <w:color w:val="000000" w:themeColor="text1"/>
                <w:sz w:val="18"/>
                <w:szCs w:val="18"/>
              </w:rPr>
              <w:fldChar w:fldCharType="begin"/>
            </w:r>
            <w:r w:rsidRPr="00357022">
              <w:rPr>
                <w:b/>
                <w:bCs/>
                <w:color w:val="000000" w:themeColor="text1"/>
                <w:sz w:val="18"/>
                <w:szCs w:val="18"/>
              </w:rPr>
              <w:instrText xml:space="preserve"> NUMPAGES  </w:instrText>
            </w:r>
            <w:r w:rsidRPr="00357022">
              <w:rPr>
                <w:b/>
                <w:bCs/>
                <w:color w:val="000000" w:themeColor="text1"/>
                <w:sz w:val="18"/>
                <w:szCs w:val="18"/>
              </w:rPr>
              <w:fldChar w:fldCharType="separate"/>
            </w:r>
            <w:r w:rsidR="001A57D5">
              <w:rPr>
                <w:b/>
                <w:bCs/>
                <w:noProof/>
                <w:color w:val="000000" w:themeColor="text1"/>
                <w:sz w:val="18"/>
                <w:szCs w:val="18"/>
              </w:rPr>
              <w:t>5</w:t>
            </w:r>
            <w:r w:rsidRPr="00357022">
              <w:rPr>
                <w:b/>
                <w:bCs/>
                <w:color w:val="000000" w:themeColor="text1"/>
                <w:sz w:val="18"/>
                <w:szCs w:val="18"/>
              </w:rPr>
              <w:fldChar w:fldCharType="end"/>
            </w:r>
          </w:p>
        </w:sdtContent>
      </w:sdt>
    </w:sdtContent>
  </w:sdt>
  <w:p w14:paraId="6FB0DABC" w14:textId="74167569" w:rsidR="00357022" w:rsidRDefault="0035702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E904" w14:textId="77777777" w:rsidR="003B0C6A" w:rsidRDefault="003B0C6A">
      <w:r>
        <w:separator/>
      </w:r>
    </w:p>
  </w:footnote>
  <w:footnote w:type="continuationSeparator" w:id="0">
    <w:p w14:paraId="0B4F6EC2" w14:textId="77777777" w:rsidR="003B0C6A" w:rsidRDefault="003B0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63D0" w14:textId="77777777" w:rsidR="00731D75" w:rsidRDefault="00731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4FA4" w14:textId="63635635" w:rsidR="00357022" w:rsidRDefault="00357022">
    <w:pPr>
      <w:pStyle w:val="BodyText"/>
      <w:spacing w:line="14" w:lineRule="auto"/>
      <w:rPr>
        <w:sz w:val="20"/>
      </w:rPr>
    </w:pPr>
    <w:r>
      <w:rPr>
        <w:noProof/>
        <w:lang w:eastAsia="en-GB"/>
      </w:rPr>
      <w:drawing>
        <wp:anchor distT="152400" distB="152400" distL="152400" distR="152400" simplePos="0" relativeHeight="251656704" behindDoc="1" locked="0" layoutInCell="1" allowOverlap="1" wp14:anchorId="74EF0EEF" wp14:editId="6D019D93">
          <wp:simplePos x="0" y="0"/>
          <wp:positionH relativeFrom="page">
            <wp:posOffset>-15875</wp:posOffset>
          </wp:positionH>
          <wp:positionV relativeFrom="page">
            <wp:posOffset>10795</wp:posOffset>
          </wp:positionV>
          <wp:extent cx="7560000" cy="10692479"/>
          <wp:effectExtent l="0" t="0" r="3175" b="0"/>
          <wp:wrapNone/>
          <wp:docPr id="50" name="officeArt object"/>
          <wp:cNvGraphicFramePr/>
          <a:graphic xmlns:a="http://schemas.openxmlformats.org/drawingml/2006/main">
            <a:graphicData uri="http://schemas.openxmlformats.org/drawingml/2006/picture">
              <pic:pic xmlns:pic="http://schemas.openxmlformats.org/drawingml/2006/picture">
                <pic:nvPicPr>
                  <pic:cNvPr id="1073741825" name="PIVOT_A4-03.png"/>
                  <pic:cNvPicPr>
                    <a:picLocks noChangeAspect="1"/>
                  </pic:cNvPicPr>
                </pic:nvPicPr>
                <pic:blipFill>
                  <a:blip r:embed="rId1"/>
                  <a:stretch>
                    <a:fillRect/>
                  </a:stretch>
                </pic:blipFill>
                <pic:spPr>
                  <a:xfrm>
                    <a:off x="0" y="0"/>
                    <a:ext cx="7560000" cy="10692479"/>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965E" w14:textId="77777777" w:rsidR="00731D75" w:rsidRDefault="00731D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C3E7" w14:textId="6ACCB749" w:rsidR="00357022" w:rsidRDefault="00357022">
    <w:pPr>
      <w:pStyle w:val="BodyText"/>
      <w:spacing w:line="14" w:lineRule="auto"/>
      <w:rPr>
        <w:sz w:val="20"/>
      </w:rPr>
    </w:pPr>
    <w:r>
      <w:rPr>
        <w:noProof/>
        <w:lang w:eastAsia="en-GB"/>
      </w:rPr>
      <w:drawing>
        <wp:anchor distT="0" distB="0" distL="0" distR="0" simplePos="0" relativeHeight="251657728" behindDoc="1" locked="0" layoutInCell="1" allowOverlap="1" wp14:anchorId="04393030" wp14:editId="20FA62C7">
          <wp:simplePos x="0" y="0"/>
          <wp:positionH relativeFrom="page">
            <wp:posOffset>5071270</wp:posOffset>
          </wp:positionH>
          <wp:positionV relativeFrom="page">
            <wp:posOffset>449579</wp:posOffset>
          </wp:positionV>
          <wp:extent cx="1674174" cy="668787"/>
          <wp:effectExtent l="0" t="0" r="0" b="0"/>
          <wp:wrapNone/>
          <wp:docPr id="10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1674174" cy="66878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6A2"/>
    <w:multiLevelType w:val="hybridMultilevel"/>
    <w:tmpl w:val="AC582004"/>
    <w:lvl w:ilvl="0" w:tplc="0C09000F">
      <w:start w:val="1"/>
      <w:numFmt w:val="decimal"/>
      <w:lvlText w:val="%1."/>
      <w:lvlJc w:val="left"/>
      <w:pPr>
        <w:ind w:left="1540" w:hanging="360"/>
      </w:pPr>
    </w:lvl>
    <w:lvl w:ilvl="1" w:tplc="0C090019" w:tentative="1">
      <w:start w:val="1"/>
      <w:numFmt w:val="lowerLetter"/>
      <w:lvlText w:val="%2."/>
      <w:lvlJc w:val="left"/>
      <w:pPr>
        <w:ind w:left="2260" w:hanging="360"/>
      </w:pPr>
    </w:lvl>
    <w:lvl w:ilvl="2" w:tplc="0C09001B" w:tentative="1">
      <w:start w:val="1"/>
      <w:numFmt w:val="lowerRoman"/>
      <w:lvlText w:val="%3."/>
      <w:lvlJc w:val="right"/>
      <w:pPr>
        <w:ind w:left="2980" w:hanging="180"/>
      </w:pPr>
    </w:lvl>
    <w:lvl w:ilvl="3" w:tplc="0C09000F" w:tentative="1">
      <w:start w:val="1"/>
      <w:numFmt w:val="decimal"/>
      <w:lvlText w:val="%4."/>
      <w:lvlJc w:val="left"/>
      <w:pPr>
        <w:ind w:left="3700" w:hanging="360"/>
      </w:pPr>
    </w:lvl>
    <w:lvl w:ilvl="4" w:tplc="0C090019" w:tentative="1">
      <w:start w:val="1"/>
      <w:numFmt w:val="lowerLetter"/>
      <w:lvlText w:val="%5."/>
      <w:lvlJc w:val="left"/>
      <w:pPr>
        <w:ind w:left="4420" w:hanging="360"/>
      </w:pPr>
    </w:lvl>
    <w:lvl w:ilvl="5" w:tplc="0C09001B" w:tentative="1">
      <w:start w:val="1"/>
      <w:numFmt w:val="lowerRoman"/>
      <w:lvlText w:val="%6."/>
      <w:lvlJc w:val="right"/>
      <w:pPr>
        <w:ind w:left="5140" w:hanging="180"/>
      </w:pPr>
    </w:lvl>
    <w:lvl w:ilvl="6" w:tplc="0C09000F" w:tentative="1">
      <w:start w:val="1"/>
      <w:numFmt w:val="decimal"/>
      <w:lvlText w:val="%7."/>
      <w:lvlJc w:val="left"/>
      <w:pPr>
        <w:ind w:left="5860" w:hanging="360"/>
      </w:pPr>
    </w:lvl>
    <w:lvl w:ilvl="7" w:tplc="0C090019" w:tentative="1">
      <w:start w:val="1"/>
      <w:numFmt w:val="lowerLetter"/>
      <w:lvlText w:val="%8."/>
      <w:lvlJc w:val="left"/>
      <w:pPr>
        <w:ind w:left="6580" w:hanging="360"/>
      </w:pPr>
    </w:lvl>
    <w:lvl w:ilvl="8" w:tplc="0C09001B" w:tentative="1">
      <w:start w:val="1"/>
      <w:numFmt w:val="lowerRoman"/>
      <w:lvlText w:val="%9."/>
      <w:lvlJc w:val="right"/>
      <w:pPr>
        <w:ind w:left="7300" w:hanging="180"/>
      </w:pPr>
    </w:lvl>
  </w:abstractNum>
  <w:abstractNum w:abstractNumId="1" w15:restartNumberingAfterBreak="0">
    <w:nsid w:val="17BD7250"/>
    <w:multiLevelType w:val="hybridMultilevel"/>
    <w:tmpl w:val="8BA24FB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2EA36421"/>
    <w:multiLevelType w:val="hybridMultilevel"/>
    <w:tmpl w:val="46AC8BC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39E41CF9"/>
    <w:multiLevelType w:val="hybridMultilevel"/>
    <w:tmpl w:val="70EA4ED0"/>
    <w:lvl w:ilvl="0" w:tplc="38A43D74">
      <w:numFmt w:val="bullet"/>
      <w:lvlText w:val="•"/>
      <w:lvlJc w:val="left"/>
      <w:pPr>
        <w:ind w:left="1146" w:hanging="360"/>
      </w:pPr>
      <w:rPr>
        <w:rFonts w:ascii="Arial" w:eastAsia="Arial" w:hAnsi="Arial" w:cs="Arial" w:hint="default"/>
        <w:b w:val="0"/>
        <w:bCs w:val="0"/>
        <w:i w:val="0"/>
        <w:iCs w:val="0"/>
        <w:w w:val="99"/>
        <w:sz w:val="20"/>
        <w:szCs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3DC9166F"/>
    <w:multiLevelType w:val="hybridMultilevel"/>
    <w:tmpl w:val="F60CD72A"/>
    <w:lvl w:ilvl="0" w:tplc="C03EAC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4448D6"/>
    <w:multiLevelType w:val="hybridMultilevel"/>
    <w:tmpl w:val="F388369C"/>
    <w:lvl w:ilvl="0" w:tplc="38A43D74">
      <w:numFmt w:val="bullet"/>
      <w:lvlText w:val="•"/>
      <w:lvlJc w:val="left"/>
      <w:pPr>
        <w:ind w:left="1146" w:hanging="360"/>
      </w:pPr>
      <w:rPr>
        <w:rFonts w:ascii="Arial" w:eastAsia="Arial" w:hAnsi="Arial" w:cs="Arial" w:hint="default"/>
        <w:b w:val="0"/>
        <w:bCs w:val="0"/>
        <w:i w:val="0"/>
        <w:iCs w:val="0"/>
        <w:w w:val="99"/>
        <w:sz w:val="20"/>
        <w:szCs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4501076B"/>
    <w:multiLevelType w:val="hybridMultilevel"/>
    <w:tmpl w:val="A086B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63696D"/>
    <w:multiLevelType w:val="hybridMultilevel"/>
    <w:tmpl w:val="92C8A9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3A05E71"/>
    <w:multiLevelType w:val="hybridMultilevel"/>
    <w:tmpl w:val="A01E2144"/>
    <w:lvl w:ilvl="0" w:tplc="38A43D74">
      <w:numFmt w:val="bullet"/>
      <w:lvlText w:val="•"/>
      <w:lvlJc w:val="left"/>
      <w:pPr>
        <w:ind w:left="1146" w:hanging="360"/>
      </w:pPr>
      <w:rPr>
        <w:rFonts w:ascii="Arial" w:eastAsia="Arial" w:hAnsi="Arial" w:cs="Arial" w:hint="default"/>
        <w:b w:val="0"/>
        <w:bCs w:val="0"/>
        <w:i w:val="0"/>
        <w:iCs w:val="0"/>
        <w:w w:val="99"/>
        <w:sz w:val="20"/>
        <w:szCs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54952789"/>
    <w:multiLevelType w:val="hybridMultilevel"/>
    <w:tmpl w:val="CDE8DAD2"/>
    <w:lvl w:ilvl="0" w:tplc="F514A80A">
      <w:start w:val="1"/>
      <w:numFmt w:val="decimal"/>
      <w:lvlText w:val="%1."/>
      <w:lvlJc w:val="left"/>
      <w:pPr>
        <w:ind w:left="1136" w:hanging="317"/>
      </w:pPr>
      <w:rPr>
        <w:rFonts w:ascii="Arial" w:eastAsia="Arial" w:hAnsi="Arial" w:cs="Arial" w:hint="default"/>
        <w:b/>
        <w:bCs/>
        <w:i w:val="0"/>
        <w:iCs w:val="0"/>
        <w:spacing w:val="-1"/>
        <w:w w:val="100"/>
        <w:sz w:val="28"/>
        <w:szCs w:val="28"/>
        <w:lang w:val="en-GB" w:eastAsia="en-US" w:bidi="ar-SA"/>
      </w:rPr>
    </w:lvl>
    <w:lvl w:ilvl="1" w:tplc="39D27D76">
      <w:numFmt w:val="bullet"/>
      <w:lvlText w:val=""/>
      <w:lvlJc w:val="left"/>
      <w:pPr>
        <w:ind w:left="1387" w:hanging="284"/>
      </w:pPr>
      <w:rPr>
        <w:rFonts w:ascii="Symbol" w:eastAsia="Symbol" w:hAnsi="Symbol" w:cs="Symbol" w:hint="default"/>
        <w:w w:val="100"/>
        <w:lang w:val="en-GB" w:eastAsia="en-US" w:bidi="ar-SA"/>
      </w:rPr>
    </w:lvl>
    <w:lvl w:ilvl="2" w:tplc="B1221704">
      <w:numFmt w:val="bullet"/>
      <w:lvlText w:val="o"/>
      <w:lvlJc w:val="left"/>
      <w:pPr>
        <w:ind w:left="2186" w:hanging="361"/>
      </w:pPr>
      <w:rPr>
        <w:rFonts w:ascii="Courier New" w:eastAsia="Courier New" w:hAnsi="Courier New" w:cs="Courier New" w:hint="default"/>
        <w:b w:val="0"/>
        <w:bCs w:val="0"/>
        <w:i w:val="0"/>
        <w:iCs w:val="0"/>
        <w:w w:val="100"/>
        <w:sz w:val="22"/>
        <w:szCs w:val="22"/>
        <w:lang w:val="en-GB" w:eastAsia="en-US" w:bidi="ar-SA"/>
      </w:rPr>
    </w:lvl>
    <w:lvl w:ilvl="3" w:tplc="65FCD586">
      <w:numFmt w:val="bullet"/>
      <w:lvlText w:val="•"/>
      <w:lvlJc w:val="left"/>
      <w:pPr>
        <w:ind w:left="1600" w:hanging="361"/>
      </w:pPr>
      <w:rPr>
        <w:rFonts w:hint="default"/>
        <w:lang w:val="en-GB" w:eastAsia="en-US" w:bidi="ar-SA"/>
      </w:rPr>
    </w:lvl>
    <w:lvl w:ilvl="4" w:tplc="322E7AAE">
      <w:numFmt w:val="bullet"/>
      <w:lvlText w:val="•"/>
      <w:lvlJc w:val="left"/>
      <w:pPr>
        <w:ind w:left="2180" w:hanging="361"/>
      </w:pPr>
      <w:rPr>
        <w:rFonts w:hint="default"/>
        <w:lang w:val="en-GB" w:eastAsia="en-US" w:bidi="ar-SA"/>
      </w:rPr>
    </w:lvl>
    <w:lvl w:ilvl="5" w:tplc="C9A40E94">
      <w:numFmt w:val="bullet"/>
      <w:lvlText w:val="•"/>
      <w:lvlJc w:val="left"/>
      <w:pPr>
        <w:ind w:left="3509" w:hanging="361"/>
      </w:pPr>
      <w:rPr>
        <w:rFonts w:hint="default"/>
        <w:lang w:val="en-GB" w:eastAsia="en-US" w:bidi="ar-SA"/>
      </w:rPr>
    </w:lvl>
    <w:lvl w:ilvl="6" w:tplc="AB963586">
      <w:numFmt w:val="bullet"/>
      <w:lvlText w:val="•"/>
      <w:lvlJc w:val="left"/>
      <w:pPr>
        <w:ind w:left="4839" w:hanging="361"/>
      </w:pPr>
      <w:rPr>
        <w:rFonts w:hint="default"/>
        <w:lang w:val="en-GB" w:eastAsia="en-US" w:bidi="ar-SA"/>
      </w:rPr>
    </w:lvl>
    <w:lvl w:ilvl="7" w:tplc="AF1EA86E">
      <w:numFmt w:val="bullet"/>
      <w:lvlText w:val="•"/>
      <w:lvlJc w:val="left"/>
      <w:pPr>
        <w:ind w:left="6169" w:hanging="361"/>
      </w:pPr>
      <w:rPr>
        <w:rFonts w:hint="default"/>
        <w:lang w:val="en-GB" w:eastAsia="en-US" w:bidi="ar-SA"/>
      </w:rPr>
    </w:lvl>
    <w:lvl w:ilvl="8" w:tplc="FE78E050">
      <w:numFmt w:val="bullet"/>
      <w:lvlText w:val="•"/>
      <w:lvlJc w:val="left"/>
      <w:pPr>
        <w:ind w:left="7499" w:hanging="361"/>
      </w:pPr>
      <w:rPr>
        <w:rFonts w:hint="default"/>
        <w:lang w:val="en-GB" w:eastAsia="en-US" w:bidi="ar-SA"/>
      </w:rPr>
    </w:lvl>
  </w:abstractNum>
  <w:abstractNum w:abstractNumId="10" w15:restartNumberingAfterBreak="0">
    <w:nsid w:val="5ECA37BA"/>
    <w:multiLevelType w:val="hybridMultilevel"/>
    <w:tmpl w:val="0E8A15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38A7B98"/>
    <w:multiLevelType w:val="multilevel"/>
    <w:tmpl w:val="99E43A38"/>
    <w:lvl w:ilvl="0">
      <w:start w:val="7"/>
      <w:numFmt w:val="decimal"/>
      <w:lvlText w:val="%1"/>
      <w:lvlJc w:val="left"/>
      <w:pPr>
        <w:ind w:left="1189" w:hanging="370"/>
      </w:pPr>
      <w:rPr>
        <w:rFonts w:hint="default"/>
        <w:lang w:val="en-GB" w:eastAsia="en-US" w:bidi="ar-SA"/>
      </w:rPr>
    </w:lvl>
    <w:lvl w:ilvl="1">
      <w:start w:val="1"/>
      <w:numFmt w:val="decimal"/>
      <w:lvlText w:val="%1.%2"/>
      <w:lvlJc w:val="left"/>
      <w:pPr>
        <w:ind w:left="1189" w:hanging="370"/>
      </w:pPr>
      <w:rPr>
        <w:rFonts w:ascii="Arial" w:eastAsia="Arial" w:hAnsi="Arial" w:cs="Arial" w:hint="default"/>
        <w:b/>
        <w:bCs/>
        <w:i w:val="0"/>
        <w:iCs w:val="0"/>
        <w:spacing w:val="-1"/>
        <w:w w:val="100"/>
        <w:sz w:val="22"/>
        <w:szCs w:val="22"/>
        <w:lang w:val="en-GB" w:eastAsia="en-US" w:bidi="ar-SA"/>
      </w:rPr>
    </w:lvl>
    <w:lvl w:ilvl="2">
      <w:numFmt w:val="bullet"/>
      <w:lvlText w:val=""/>
      <w:lvlJc w:val="left"/>
      <w:pPr>
        <w:ind w:left="1386" w:hanging="284"/>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3330" w:hanging="284"/>
      </w:pPr>
      <w:rPr>
        <w:rFonts w:hint="default"/>
        <w:lang w:val="en-GB" w:eastAsia="en-US" w:bidi="ar-SA"/>
      </w:rPr>
    </w:lvl>
    <w:lvl w:ilvl="4">
      <w:numFmt w:val="bullet"/>
      <w:lvlText w:val="•"/>
      <w:lvlJc w:val="left"/>
      <w:pPr>
        <w:ind w:left="4306" w:hanging="284"/>
      </w:pPr>
      <w:rPr>
        <w:rFonts w:hint="default"/>
        <w:lang w:val="en-GB" w:eastAsia="en-US" w:bidi="ar-SA"/>
      </w:rPr>
    </w:lvl>
    <w:lvl w:ilvl="5">
      <w:numFmt w:val="bullet"/>
      <w:lvlText w:val="•"/>
      <w:lvlJc w:val="left"/>
      <w:pPr>
        <w:ind w:left="5281" w:hanging="284"/>
      </w:pPr>
      <w:rPr>
        <w:rFonts w:hint="default"/>
        <w:lang w:val="en-GB" w:eastAsia="en-US" w:bidi="ar-SA"/>
      </w:rPr>
    </w:lvl>
    <w:lvl w:ilvl="6">
      <w:numFmt w:val="bullet"/>
      <w:lvlText w:val="•"/>
      <w:lvlJc w:val="left"/>
      <w:pPr>
        <w:ind w:left="6257" w:hanging="284"/>
      </w:pPr>
      <w:rPr>
        <w:rFonts w:hint="default"/>
        <w:lang w:val="en-GB" w:eastAsia="en-US" w:bidi="ar-SA"/>
      </w:rPr>
    </w:lvl>
    <w:lvl w:ilvl="7">
      <w:numFmt w:val="bullet"/>
      <w:lvlText w:val="•"/>
      <w:lvlJc w:val="left"/>
      <w:pPr>
        <w:ind w:left="7232" w:hanging="284"/>
      </w:pPr>
      <w:rPr>
        <w:rFonts w:hint="default"/>
        <w:lang w:val="en-GB" w:eastAsia="en-US" w:bidi="ar-SA"/>
      </w:rPr>
    </w:lvl>
    <w:lvl w:ilvl="8">
      <w:numFmt w:val="bullet"/>
      <w:lvlText w:val="•"/>
      <w:lvlJc w:val="left"/>
      <w:pPr>
        <w:ind w:left="8208" w:hanging="284"/>
      </w:pPr>
      <w:rPr>
        <w:rFonts w:hint="default"/>
        <w:lang w:val="en-GB" w:eastAsia="en-US" w:bidi="ar-SA"/>
      </w:rPr>
    </w:lvl>
  </w:abstractNum>
  <w:num w:numId="1" w16cid:durableId="1158495542">
    <w:abstractNumId w:val="11"/>
  </w:num>
  <w:num w:numId="2" w16cid:durableId="916208824">
    <w:abstractNumId w:val="9"/>
  </w:num>
  <w:num w:numId="3" w16cid:durableId="302541999">
    <w:abstractNumId w:val="2"/>
  </w:num>
  <w:num w:numId="4" w16cid:durableId="212422431">
    <w:abstractNumId w:val="1"/>
  </w:num>
  <w:num w:numId="5" w16cid:durableId="1536960306">
    <w:abstractNumId w:val="0"/>
  </w:num>
  <w:num w:numId="6" w16cid:durableId="2016687993">
    <w:abstractNumId w:val="4"/>
  </w:num>
  <w:num w:numId="7" w16cid:durableId="1389066711">
    <w:abstractNumId w:val="8"/>
  </w:num>
  <w:num w:numId="8" w16cid:durableId="1086921256">
    <w:abstractNumId w:val="3"/>
  </w:num>
  <w:num w:numId="9" w16cid:durableId="1196040863">
    <w:abstractNumId w:val="5"/>
  </w:num>
  <w:num w:numId="10" w16cid:durableId="1919974067">
    <w:abstractNumId w:val="6"/>
  </w:num>
  <w:num w:numId="11" w16cid:durableId="907615536">
    <w:abstractNumId w:val="10"/>
  </w:num>
  <w:num w:numId="12" w16cid:durableId="16674433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F40"/>
    <w:rsid w:val="00003596"/>
    <w:rsid w:val="00076E1E"/>
    <w:rsid w:val="000772C9"/>
    <w:rsid w:val="00083355"/>
    <w:rsid w:val="000F4688"/>
    <w:rsid w:val="001450CD"/>
    <w:rsid w:val="001637B3"/>
    <w:rsid w:val="001912CF"/>
    <w:rsid w:val="001A57D5"/>
    <w:rsid w:val="001C414E"/>
    <w:rsid w:val="001E6DF6"/>
    <w:rsid w:val="00200561"/>
    <w:rsid w:val="00214493"/>
    <w:rsid w:val="00223108"/>
    <w:rsid w:val="00273CB9"/>
    <w:rsid w:val="00295E5B"/>
    <w:rsid w:val="002D6143"/>
    <w:rsid w:val="003103EF"/>
    <w:rsid w:val="00357022"/>
    <w:rsid w:val="003A0D67"/>
    <w:rsid w:val="003B0C6A"/>
    <w:rsid w:val="003B4115"/>
    <w:rsid w:val="003C0D9F"/>
    <w:rsid w:val="00422493"/>
    <w:rsid w:val="004A5A93"/>
    <w:rsid w:val="004C69D3"/>
    <w:rsid w:val="00514174"/>
    <w:rsid w:val="005B44EA"/>
    <w:rsid w:val="006528E8"/>
    <w:rsid w:val="00731D75"/>
    <w:rsid w:val="0075712B"/>
    <w:rsid w:val="007678B8"/>
    <w:rsid w:val="00774670"/>
    <w:rsid w:val="007A54FF"/>
    <w:rsid w:val="007B588A"/>
    <w:rsid w:val="00813463"/>
    <w:rsid w:val="008A361E"/>
    <w:rsid w:val="008B4269"/>
    <w:rsid w:val="008D2F40"/>
    <w:rsid w:val="0097304D"/>
    <w:rsid w:val="009A576F"/>
    <w:rsid w:val="009B0605"/>
    <w:rsid w:val="009C490B"/>
    <w:rsid w:val="009D0B54"/>
    <w:rsid w:val="009D23A6"/>
    <w:rsid w:val="009E4D79"/>
    <w:rsid w:val="009E7894"/>
    <w:rsid w:val="00A00D1B"/>
    <w:rsid w:val="00A43CB3"/>
    <w:rsid w:val="00A9324E"/>
    <w:rsid w:val="00B06F5C"/>
    <w:rsid w:val="00B225EE"/>
    <w:rsid w:val="00B447D6"/>
    <w:rsid w:val="00B54D9B"/>
    <w:rsid w:val="00B95E53"/>
    <w:rsid w:val="00C14087"/>
    <w:rsid w:val="00C62024"/>
    <w:rsid w:val="00C663B0"/>
    <w:rsid w:val="00C7033C"/>
    <w:rsid w:val="00CA1119"/>
    <w:rsid w:val="00CE2C93"/>
    <w:rsid w:val="00CE42E7"/>
    <w:rsid w:val="00CE5BDB"/>
    <w:rsid w:val="00D34428"/>
    <w:rsid w:val="00D47119"/>
    <w:rsid w:val="00D77A88"/>
    <w:rsid w:val="00DF0F1E"/>
    <w:rsid w:val="00E053A6"/>
    <w:rsid w:val="00E53CA6"/>
    <w:rsid w:val="00E601B2"/>
    <w:rsid w:val="00EC621B"/>
    <w:rsid w:val="00ED0239"/>
    <w:rsid w:val="00ED33FD"/>
    <w:rsid w:val="00F676E5"/>
    <w:rsid w:val="00F76282"/>
    <w:rsid w:val="00F95D84"/>
    <w:rsid w:val="00FA1D8A"/>
    <w:rsid w:val="05504DED"/>
    <w:rsid w:val="077B035F"/>
    <w:rsid w:val="07BECB5E"/>
    <w:rsid w:val="0911A9BC"/>
    <w:rsid w:val="0F8E02CA"/>
    <w:rsid w:val="241B9188"/>
    <w:rsid w:val="2CF1113D"/>
    <w:rsid w:val="2DC0EDE4"/>
    <w:rsid w:val="30C3646A"/>
    <w:rsid w:val="3628C6E8"/>
    <w:rsid w:val="3ACC227B"/>
    <w:rsid w:val="448FC283"/>
    <w:rsid w:val="4BDC808E"/>
    <w:rsid w:val="50CD79C9"/>
    <w:rsid w:val="53AA25AA"/>
    <w:rsid w:val="55901B42"/>
    <w:rsid w:val="56B30040"/>
    <w:rsid w:val="5A9A9BF6"/>
    <w:rsid w:val="5AF57DC0"/>
    <w:rsid w:val="601E080D"/>
    <w:rsid w:val="631F4EF5"/>
    <w:rsid w:val="633C8072"/>
    <w:rsid w:val="6A979763"/>
    <w:rsid w:val="6FCAA1EE"/>
    <w:rsid w:val="728456E7"/>
    <w:rsid w:val="753C74C3"/>
    <w:rsid w:val="7900AFF5"/>
    <w:rsid w:val="7E841C0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93C600"/>
  <w15:docId w15:val="{0FB1022C-254E-4BE2-907E-67EE60DD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link w:val="Heading1Char"/>
    <w:uiPriority w:val="9"/>
    <w:qFormat/>
    <w:pPr>
      <w:ind w:left="1134" w:hanging="315"/>
      <w:outlineLvl w:val="0"/>
    </w:pPr>
    <w:rPr>
      <w:b/>
      <w:bCs/>
      <w:sz w:val="28"/>
      <w:szCs w:val="28"/>
    </w:rPr>
  </w:style>
  <w:style w:type="paragraph" w:styleId="Heading2">
    <w:name w:val="heading 2"/>
    <w:basedOn w:val="Normal"/>
    <w:uiPriority w:val="9"/>
    <w:unhideWhenUsed/>
    <w:qFormat/>
    <w:pPr>
      <w:ind w:left="8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252" w:lineRule="exact"/>
      <w:ind w:left="820"/>
    </w:pPr>
    <w:rPr>
      <w:b/>
      <w:bCs/>
    </w:rPr>
  </w:style>
  <w:style w:type="paragraph" w:styleId="TOC2">
    <w:name w:val="toc 2"/>
    <w:basedOn w:val="Normal"/>
    <w:uiPriority w:val="39"/>
    <w:qFormat/>
    <w:pPr>
      <w:spacing w:before="119"/>
      <w:ind w:left="1067" w:hanging="248"/>
    </w:pPr>
  </w:style>
  <w:style w:type="paragraph" w:styleId="TOC3">
    <w:name w:val="toc 3"/>
    <w:basedOn w:val="Normal"/>
    <w:uiPriority w:val="1"/>
    <w:qFormat/>
    <w:pPr>
      <w:spacing w:before="117"/>
      <w:ind w:left="820"/>
    </w:pPr>
    <w:rPr>
      <w:b/>
      <w:bCs/>
      <w:i/>
      <w:iCs/>
    </w:rPr>
  </w:style>
  <w:style w:type="paragraph" w:styleId="BodyText">
    <w:name w:val="Body Text"/>
    <w:basedOn w:val="Normal"/>
    <w:uiPriority w:val="1"/>
    <w:qFormat/>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C69D3"/>
    <w:rPr>
      <w:sz w:val="16"/>
      <w:szCs w:val="16"/>
    </w:rPr>
  </w:style>
  <w:style w:type="paragraph" w:styleId="CommentText">
    <w:name w:val="annotation text"/>
    <w:basedOn w:val="Normal"/>
    <w:link w:val="CommentTextChar"/>
    <w:uiPriority w:val="99"/>
    <w:semiHidden/>
    <w:unhideWhenUsed/>
    <w:rsid w:val="004C69D3"/>
    <w:rPr>
      <w:sz w:val="20"/>
      <w:szCs w:val="20"/>
    </w:rPr>
  </w:style>
  <w:style w:type="character" w:customStyle="1" w:styleId="CommentTextChar">
    <w:name w:val="Comment Text Char"/>
    <w:basedOn w:val="DefaultParagraphFont"/>
    <w:link w:val="CommentText"/>
    <w:uiPriority w:val="99"/>
    <w:semiHidden/>
    <w:rsid w:val="004C69D3"/>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C69D3"/>
    <w:rPr>
      <w:b/>
      <w:bCs/>
    </w:rPr>
  </w:style>
  <w:style w:type="character" w:customStyle="1" w:styleId="CommentSubjectChar">
    <w:name w:val="Comment Subject Char"/>
    <w:basedOn w:val="CommentTextChar"/>
    <w:link w:val="CommentSubject"/>
    <w:uiPriority w:val="99"/>
    <w:semiHidden/>
    <w:rsid w:val="004C69D3"/>
    <w:rPr>
      <w:rFonts w:ascii="Arial" w:eastAsia="Arial" w:hAnsi="Arial" w:cs="Arial"/>
      <w:b/>
      <w:bCs/>
      <w:sz w:val="20"/>
      <w:szCs w:val="20"/>
      <w:lang w:val="en-GB"/>
    </w:rPr>
  </w:style>
  <w:style w:type="paragraph" w:styleId="Header">
    <w:name w:val="header"/>
    <w:basedOn w:val="Normal"/>
    <w:link w:val="HeaderChar"/>
    <w:uiPriority w:val="99"/>
    <w:unhideWhenUsed/>
    <w:rsid w:val="00C7033C"/>
    <w:pPr>
      <w:tabs>
        <w:tab w:val="center" w:pos="4513"/>
        <w:tab w:val="right" w:pos="9026"/>
      </w:tabs>
    </w:pPr>
  </w:style>
  <w:style w:type="character" w:customStyle="1" w:styleId="HeaderChar">
    <w:name w:val="Header Char"/>
    <w:basedOn w:val="DefaultParagraphFont"/>
    <w:link w:val="Header"/>
    <w:uiPriority w:val="99"/>
    <w:rsid w:val="00C7033C"/>
    <w:rPr>
      <w:rFonts w:ascii="Arial" w:eastAsia="Arial" w:hAnsi="Arial" w:cs="Arial"/>
      <w:lang w:val="en-GB"/>
    </w:rPr>
  </w:style>
  <w:style w:type="paragraph" w:styleId="Footer">
    <w:name w:val="footer"/>
    <w:basedOn w:val="Normal"/>
    <w:link w:val="FooterChar"/>
    <w:uiPriority w:val="99"/>
    <w:unhideWhenUsed/>
    <w:rsid w:val="00C7033C"/>
    <w:pPr>
      <w:tabs>
        <w:tab w:val="center" w:pos="4513"/>
        <w:tab w:val="right" w:pos="9026"/>
      </w:tabs>
    </w:pPr>
  </w:style>
  <w:style w:type="character" w:customStyle="1" w:styleId="FooterChar">
    <w:name w:val="Footer Char"/>
    <w:basedOn w:val="DefaultParagraphFont"/>
    <w:link w:val="Footer"/>
    <w:uiPriority w:val="99"/>
    <w:rsid w:val="00C7033C"/>
    <w:rPr>
      <w:rFonts w:ascii="Arial" w:eastAsia="Arial" w:hAnsi="Arial" w:cs="Arial"/>
      <w:lang w:val="en-GB"/>
    </w:rPr>
  </w:style>
  <w:style w:type="table" w:styleId="TableGrid">
    <w:name w:val="Table Grid"/>
    <w:basedOn w:val="TableNormal"/>
    <w:uiPriority w:val="59"/>
    <w:rsid w:val="0035702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A1D8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FA1D8A"/>
    <w:rPr>
      <w:color w:val="0000FF" w:themeColor="hyperlink"/>
      <w:u w:val="single"/>
    </w:rPr>
  </w:style>
  <w:style w:type="character" w:customStyle="1" w:styleId="Heading1Char">
    <w:name w:val="Heading 1 Char"/>
    <w:basedOn w:val="DefaultParagraphFont"/>
    <w:link w:val="Heading1"/>
    <w:uiPriority w:val="9"/>
    <w:rsid w:val="00ED0239"/>
    <w:rPr>
      <w:rFonts w:ascii="Arial" w:eastAsia="Arial" w:hAnsi="Arial" w:cs="Arial"/>
      <w:b/>
      <w:bCs/>
      <w:sz w:val="28"/>
      <w:szCs w:val="28"/>
      <w:lang w:val="en-GB"/>
    </w:rPr>
  </w:style>
  <w:style w:type="paragraph" w:styleId="NormalWeb">
    <w:name w:val="Normal (Web)"/>
    <w:basedOn w:val="Normal"/>
    <w:uiPriority w:val="99"/>
    <w:semiHidden/>
    <w:unhideWhenUsed/>
    <w:rsid w:val="00A43CB3"/>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43C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3CB3"/>
    <w:rPr>
      <w:rFonts w:ascii="Times New Roman" w:eastAsia="Arial" w:hAnsi="Times New Roman" w:cs="Times New Roman"/>
      <w:sz w:val="18"/>
      <w:szCs w:val="18"/>
      <w:lang w:val="en-GB"/>
    </w:rPr>
  </w:style>
  <w:style w:type="paragraph" w:styleId="Revision">
    <w:name w:val="Revision"/>
    <w:hidden/>
    <w:uiPriority w:val="99"/>
    <w:semiHidden/>
    <w:rsid w:val="00813463"/>
    <w:pPr>
      <w:widowControl/>
      <w:autoSpaceDE/>
      <w:autoSpaceDN/>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legislation.gov.uk/uksi/2014/3283/schedule/ma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ov.uk/government/publications/equality-act-2010-advice-for-schools" TargetMode="External"/><Relationship Id="rId2" Type="http://schemas.openxmlformats.org/officeDocument/2006/relationships/customXml" Target="../customXml/item2.xml"/><Relationship Id="rId16" Type="http://schemas.openxmlformats.org/officeDocument/2006/relationships/hyperlink" Target="https://www.gov.uk/government/publications/behaviour-and-discipline-in-school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dbf1c46-02bb-47a8-a9bc-40aaf4d69fbb">
      <UserInfo>
        <DisplayName>Sarah Craven</DisplayName>
        <AccountId>19</AccountId>
        <AccountType/>
      </UserInfo>
      <UserInfo>
        <DisplayName>Peter Branson</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A3855B0EBB7141858F0359559D9BDA" ma:contentTypeVersion="4" ma:contentTypeDescription="Create a new document." ma:contentTypeScope="" ma:versionID="17b6af7be1cc194f9175afc3856f07f6">
  <xsd:schema xmlns:xsd="http://www.w3.org/2001/XMLSchema" xmlns:xs="http://www.w3.org/2001/XMLSchema" xmlns:p="http://schemas.microsoft.com/office/2006/metadata/properties" xmlns:ns2="69a807dc-0753-43b1-9277-bdb58946726b" xmlns:ns3="2dbf1c46-02bb-47a8-a9bc-40aaf4d69fbb" targetNamespace="http://schemas.microsoft.com/office/2006/metadata/properties" ma:root="true" ma:fieldsID="52ec8881bcc2cae2d1d531bf032ac8f3" ns2:_="" ns3:_="">
    <xsd:import namespace="69a807dc-0753-43b1-9277-bdb58946726b"/>
    <xsd:import namespace="2dbf1c46-02bb-47a8-a9bc-40aaf4d69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07dc-0753-43b1-9277-bdb589467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f1c46-02bb-47a8-a9bc-40aaf4d69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3261F-0B60-449D-9F05-5989F779C1CB}">
  <ds:schemaRefs>
    <ds:schemaRef ds:uri="http://schemas.microsoft.com/office/2006/metadata/properties"/>
    <ds:schemaRef ds:uri="http://schemas.microsoft.com/office/infopath/2007/PartnerControls"/>
    <ds:schemaRef ds:uri="2dbf1c46-02bb-47a8-a9bc-40aaf4d69fbb"/>
  </ds:schemaRefs>
</ds:datastoreItem>
</file>

<file path=customXml/itemProps2.xml><?xml version="1.0" encoding="utf-8"?>
<ds:datastoreItem xmlns:ds="http://schemas.openxmlformats.org/officeDocument/2006/customXml" ds:itemID="{12024E3E-C3CD-4BB1-9FE0-9A7F70F89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07dc-0753-43b1-9277-bdb58946726b"/>
    <ds:schemaRef ds:uri="2dbf1c46-02bb-47a8-a9bc-40aaf4d69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B9AB6-1E6E-42D4-82DD-CC71AB5C5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Sutcliffe</dc:creator>
  <cp:lastModifiedBy>Peter Branson</cp:lastModifiedBy>
  <cp:revision>7</cp:revision>
  <dcterms:created xsi:type="dcterms:W3CDTF">2022-10-24T09:53:00Z</dcterms:created>
  <dcterms:modified xsi:type="dcterms:W3CDTF">2023-03-06T10:02:00Z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Acrobat PDFMaker 20 for Word</vt:lpwstr>
  </property>
  <property fmtid="{D5CDD505-2E9C-101B-9397-08002B2CF9AE}" pid="4" name="LastSaved">
    <vt:filetime>2021-09-22T00:00:00Z</vt:filetime>
  </property>
  <property fmtid="{D5CDD505-2E9C-101B-9397-08002B2CF9AE}" pid="5" name="ContentTypeId">
    <vt:lpwstr>0x01010041A3855B0EBB7141858F0359559D9BDA</vt:lpwstr>
  </property>
</Properties>
</file>